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СОГЛАШЕНИЕ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МЕЖДУ ПРАВИТЕЛЬСТВОМ САХАЛИНСКОЙ ОБЛАСТИ,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САХАЛИНСКИМ ОБЛАСТНЫМ СОЮЗОМ ОРГАНИЗАЦИЙ ПРОФСОЮЗОВ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И ОБЪЕДИНЕНИЕМ РАБОТОДАТЕЛЕЙ САХАЛИНСКОЙ ОБЛАСТИ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НА 2018 - 2020 ГОДЫ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(Южно-Сахалинск, 27 декабря 2017 года)</w:t>
      </w:r>
    </w:p>
    <w:p w:rsidR="004C43B1" w:rsidRPr="004C43B1" w:rsidRDefault="004C43B1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3B1" w:rsidRPr="004C43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3B1" w:rsidRPr="004C43B1" w:rsidRDefault="004C43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3B1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4C43B1" w:rsidRPr="004C43B1" w:rsidRDefault="004C43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3B1">
              <w:rPr>
                <w:rFonts w:ascii="Times New Roman" w:hAnsi="Times New Roman" w:cs="Times New Roman"/>
                <w:color w:val="000000" w:themeColor="text1"/>
              </w:rPr>
              <w:t xml:space="preserve">(в ред. Соглашений от 15.06.2018 </w:t>
            </w:r>
            <w:hyperlink r:id="rId5" w:history="1">
              <w:r w:rsidRPr="004C43B1">
                <w:rPr>
                  <w:rFonts w:ascii="Times New Roman" w:hAnsi="Times New Roman" w:cs="Times New Roman"/>
                  <w:color w:val="000000" w:themeColor="text1"/>
                </w:rPr>
                <w:t>N 1</w:t>
              </w:r>
            </w:hyperlink>
            <w:r w:rsidRPr="004C43B1">
              <w:rPr>
                <w:rFonts w:ascii="Times New Roman" w:hAnsi="Times New Roman" w:cs="Times New Roman"/>
                <w:color w:val="000000" w:themeColor="text1"/>
              </w:rPr>
              <w:t xml:space="preserve">, от 09.04.2019 </w:t>
            </w:r>
            <w:hyperlink r:id="rId6" w:history="1">
              <w:r w:rsidRPr="004C43B1">
                <w:rPr>
                  <w:rFonts w:ascii="Times New Roman" w:hAnsi="Times New Roman" w:cs="Times New Roman"/>
                  <w:color w:val="000000" w:themeColor="text1"/>
                </w:rPr>
                <w:t>N 2</w:t>
              </w:r>
            </w:hyperlink>
            <w:r w:rsidRPr="004C43B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C43B1" w:rsidRPr="004C43B1" w:rsidRDefault="004C43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43B1">
              <w:rPr>
                <w:rFonts w:ascii="Times New Roman" w:hAnsi="Times New Roman" w:cs="Times New Roman"/>
                <w:color w:val="000000" w:themeColor="text1"/>
              </w:rPr>
              <w:t xml:space="preserve">от 05.10.2020 </w:t>
            </w:r>
            <w:hyperlink r:id="rId7" w:history="1">
              <w:r w:rsidRPr="004C43B1">
                <w:rPr>
                  <w:rFonts w:ascii="Times New Roman" w:hAnsi="Times New Roman" w:cs="Times New Roman"/>
                  <w:color w:val="000000" w:themeColor="text1"/>
                </w:rPr>
                <w:t>N 3</w:t>
              </w:r>
            </w:hyperlink>
            <w:r w:rsidRPr="004C43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Правительство Сахалинской области (по согласованию с органами местного самоуправления Сахалинской области) в лице Губернатора Сахалинской области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О.Н.Кожемяко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hyperlink r:id="rId8" w:history="1">
        <w:r w:rsidRPr="004C43B1">
          <w:rPr>
            <w:rFonts w:ascii="Times New Roman" w:hAnsi="Times New Roman" w:cs="Times New Roman"/>
            <w:color w:val="000000" w:themeColor="text1"/>
          </w:rPr>
          <w:t>Устава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(далее - Правительство области), Сахалинский областной союз организаций профсоюзов в лице председателя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А.А.Крутченко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действующего на основании Устава (далее - Профсоюзы), и объединение работодателей Сахалинской области в лице председателя Союза промышленников и предпринимателей Сахалинской области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К.П.Сухоребрика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действующего на основании Устава (далее - Работодатели), именуемые в дальнейшем Стороны, заключили на основании Трудового </w:t>
      </w:r>
      <w:hyperlink r:id="rId9" w:history="1">
        <w:r w:rsidRPr="004C43B1">
          <w:rPr>
            <w:rFonts w:ascii="Times New Roman" w:hAnsi="Times New Roman" w:cs="Times New Roman"/>
            <w:color w:val="000000" w:themeColor="text1"/>
          </w:rPr>
          <w:t>кодекса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Российской Федерации настоящее соглашение (далее - Соглашение), устанавливающее общие принципы регулирования социально-трудовых и связанных с ними экономических отношений в Сахалинской области в 2018 - 2020 годах и совместные действия Сторон по их осуществлению.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Стороны ставят в числе приоритетных целей Соглашения содействие реализации социально-экономической политики, обеспечивающей право граждан на достойный труд, повышение уровня и качества жизни работников и их семей, сокращение масштабов бедности на основе устойчивого развития социально ориентированной экономики, повышения ее конкурентоспособности и увеличения прибыльности хозяйствующих субъектов, роста производительности труда, обеспечения стабильной занятости и гибкости рынка труда, безопасности рабочих мест, расширения возможностей профессионального и карьерного роста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При этом Соглашение является составной частью коллективно-договорного процесса в системе социального партнерства и основой для разработки и заключения соглашений и коллективных договоров в организациях всех форм собственности, расположенных на территории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Обязательства и гарантии Соглашения являются минимальными и могут быть изменены только в сторону повышения социальной и экономической защищенности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Обязательства Сторон, включенные в данное Соглашение, выполняются ими в порядке и пределах полномочий, установленных действующими законами и другими нормативными правовыми актами Российской Федерации и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Закрепленные Соглашением обязательства, требующие финансирования из областного бюджета Сахалинской области, учитываются при составлении областного бюджета Сахалинской области на очередной финансовый год и плановый период.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Стороны признают обязательным участие областной трехсторонней комиссии по регулированию социально-трудовых отношений (далее - Комиссия) в рассмотрении проектов нормативных правовых актов в сфере социально-трудовых отношений.</w:t>
      </w:r>
    </w:p>
    <w:p w:rsid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>1. В области экономики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1.1.1. Реализуют социально ориентированную экономическую политику, осуществляют меры, направленные на создание благоприятных условий для устойчивого развития производства товаров, услуг, предпринимательства и обеспечение на этой основе повышения качества и уровня жизни населения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1.1.2. Продолжают курс на модернизацию производства организаций перерабатывающей промышленности, стройиндустрии с целью выпуска эффективной конкурентоспособной продукции с максимальным использованием местных ресурсов.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Принимают меры по созданию благоприятного инвестиционного климата в целях привлечения отечественных и иностранных инвестиций в экономику и инфраструктуру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Вырабатывают при необходимости предложения, способствующие повышению конкурентоспособности экономики, совершенствованию налоговой и тарифной политики, и направляют их в адрес федеральных органов государственной власти, Российской трехсторонней комиссии по регулированию социально-трудовых отношений.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1.1.3. Проводят работу по предупреждению преднамеренного и фиктивного банкротства организаций, разрабатывают и реализуют меры по экономическому оздоровлению неплатежеспособных организаций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1.1.4. Содействуют совершенствованию законодательства в сфере поддержки предпринимательства, направленного на обеспечение интересов предпринимателей, осуществляющих свою деятельность на территории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 Правительство: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1.2.1. Осуществляет мониторинг и прогнозирует развитие социально-экономической ситуации в области с целью определения приоритетных направлений и перспектив развития. Разрабатывает государственные программы социально-экономического развития области и организует их реализацию.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1.2.2. Содействует устойчивому развитию экономики.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1.2.3. Принимает меры по улучшению работы пассажирского транспорта общего пользования.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1.2.4. Обеспечивает финансирование социальной сферы в пределах средств, предусмотренных областным и местными бюджетами.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1.2.5. Вносит предложения в Сахалинскую областную Думу по оптимизации применения налогового законодательства в целях создания условий для привлечения инвестиций в экономику, оказания мер государственной (областной) поддержки.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1.2.6. Оказывает содействие организациям по формированию бюджетных заявок на участие в федеральных программах, способствующих привлечению дополнительных инвестиций в область, поддержке региональных производителей.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1.2.7. Разрабатывает и реализует меры государственной поддержки развития агропромышленного комплекса, направленные на создание предпосылок для устойчивого развития сельских территорий, улучшение общих условий функционирования сельскохозяйственных товаропроизводителей всех форм собственности, развитие приоритетных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подотраслей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сельского хозяйства, повышение финансовой устойчивости сельского хозяйства в рамках государственной </w:t>
      </w:r>
      <w:hyperlink r:id="rId10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"Развитие в Сахалинской области сельского хозяйства и регулирование рынков сельскохозяйственной продукции, сырья и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продовольствия".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1.2.8. Содействует модернизации жилищно-коммунального комплекса и финансовой стабильности его организаций в целях повышения доступности и качества предоставляемых услуг.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1.2.9. Обеспечивает исполнение мероприятий государственной </w:t>
      </w:r>
      <w:hyperlink r:id="rId11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"Обеспечение населения Сахалинской области качественным жильем" по организации строительства массового доступного жилья в регионе.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2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1.2.10. Проводит работу по улучшению ситуации во взаиморасчетах хозяйствующих субъектов, ликвидации неплатежей, погашению задолженности консолидированного бюджета Сахалинской области перед организациями, расположенными на территории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1.2.11. Принимает на основе регулярного мониторинга положения дел в сфере малого и среднего бизнеса региона дополнительные меры поддержки предпринимательской деятельности, способствует устранению административных барьеров для развития предпринимательства, содействует развитию инфраструктуры малого и среднего бизнеса.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1.3.1. Принимают необходимые меры по улучшению экономического и финансового положения организаций, обеспечивают их стабильную работу по увеличению объемов производства, выпуску конкурентоспособной продукции; по содействию в развитии трудового соперничества; сохранению существующих и созданию новых рабочих мест.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1.3.2. Осуществляют меры по неукоснительному соблюдению налогового законодательства, своевременной оплате текущих платежей, погашению задолженности в бюджеты всех уровней.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1.3.3. Не допускают "теневую", неформальную предпринимательскую деятельность в экономике и сфере услуг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1.3.4. Обеспечивают реализацию прав работников на участие в управлении организацией в соответствии с нормами Трудового </w:t>
      </w:r>
      <w:hyperlink r:id="rId13" w:history="1">
        <w:r w:rsidRPr="004C43B1">
          <w:rPr>
            <w:rFonts w:ascii="Times New Roman" w:hAnsi="Times New Roman" w:cs="Times New Roman"/>
            <w:color w:val="000000" w:themeColor="text1"/>
          </w:rPr>
          <w:t>кодекса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РФ, коллективными договорами и соглашениями.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1.3.5. Привлекают в коллегиальные органы управления организациями всех форм собственности полномочных представителей первичных профсоюзных организаций или представителей работников организации с правом голоса.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1.3.6. Обеспечивают по запросу органов исполнительной власти и органов местного самоуправления Сахалинской области представление необходимой информации для совместной разработки прогнозов и мониторинга социально-экономического развития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1.3.7. Реализуют инвестиционные проекты, в том числе реализуемые в рамках государственных программ Сахалинской области, направленные на создание высокотехнологичных производств, новых рабочих мест, повышение производительности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1.3.8. Принимают меры по предупреждению возникновения банкротства.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Извещают в случаях ухудшения финансового состояния организации, подачи кредитором (кредиторами) в суд заявления о признании организации банкротом работников и выборный орган первичной профсоюзной организации в целях разработки совместных мер по стабилизации ситуации и защите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1.3.9. Представляют выборному органу первичной профсоюзной организации формы статистической отчетности и аналитические документы в порядке и объеме, установленном коллективным договором, в том числе обоснования проведения мероприятий, влекущих массовое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высвобождение работников, сведения о формировании и расходовании фонда оплаты труда, о системах оплаты труда, включая тарифные ставки (сетки окладов), положения о доплатах и надбавках, обеспечивая защиту персональных данных.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1.3.10. Не реже одного раза в год информируют работников о финансово-хозяйственной деятельности организации, принимаемых мерах по стабилизации и развитию производства.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1.4.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1.4.1. Способствуют соблюдению трудовой дисциплины.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1.4.1 в ред. </w:t>
      </w:r>
      <w:hyperlink r:id="rId14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1.4.2. Содействуют росту профессионализма и ответственности членов профсоюза.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1.4.3. Способствуют участию работников в управлении производством.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1.4.4. Предоставляют бесплатную консультационную и правовую помощь профсоюзным организациям, членам профсоюзов, в том числе защищают их права и интересы при смене собственника, изменении подведомственности организации, реорганизации, а также в случае ликвидации и банкротства организации.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1.5. Работодатели и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1.5.1. Выходят с инициативой о включении в коллективные договоры и соглашения взаимных обязательств, направленных на сохранение и развитие производства, на повышение производительности труда и модернизацию производства.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1.5.2. Инициируют в ходе проведения процедур приватизации, банкротства или ликвидации организации разработку комплекса мер, позволяющих обеспечить сохранение за работниками прав и социальных гарантий, установленных действующим законодательством, в том числе права на своевременную выплату заработной платы.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1.5.3. В рамках действующего законодательства вносят предложения в органы государственной власти Сахалинской области о выделении инвестиций, льготных кредитов, предоставлении налоговых льгот и льготных тарифов, в том числе в части налоговых платежей в областной бюджет для организации производства социально значимых товаров и оказания доступных и качественных услуг населению.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 Заработная плата, доходы и уровень жизни населения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2.1.1. Проводят согласованную политику по повышению уровня заработной платы, увеличению удельного веса заработной платы в общих доходах населения, уменьшению доли населения с доходами ниже величины прожиточного минимума, обеспечению конституционных прав и свобод граждан, выполнению законодательства Российской Федерации и Сахалинской области социальной направленности.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Считают приоритетными в сфере регулирования оплаты труда следующие направления: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увеличение доли фонда оплаты труда в валовом региональном продукте;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максимальное снижение численности трудоспособного населения с доходами ниже прожиточного минимума;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недопущение в отношении работников организаций всех форм собственности "теневых" способов выплаты заработной платы;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>- обеспечение роста реальной заработной платы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2.2. Правительство: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2.2.1. Содействует повышению реальных денежных доходов населения и сокращению уровня бедности населения на основе экономического роста и увеличения валового регионального продукта, наращивания инвестиционного потенциала, повышения эффективности социальных программ, обеспечения занятости населения, развития и совершенствования социального партнерства, оптимизации бюджетных расходов.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2.2.2. Осуществляет меры по совершенствованию систем оплаты труда работников организаций, финансируемых из областного бюджета и местных бюджетов, в соответствии с ежегодными 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утверждаемыми решениями Российской трехсторонней комиссии по регулированию социально-трудовых отношений.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2.2.3. Принимает меры по недопущению (предупреждению) задолженности по выплате заработной платы.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2.2.4. При проведении оптимизации бюджетных расходов не допускает уменьшения заработной платы работников организаций, финансируемых за счет средств областного бюджета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2.3.1. Выплачивают заработную плату работникам в сроки, предусмотренные правилами внутреннего трудового распорядка, коллективными договорами и трудовыми договорами.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15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2.3.2. Индексируют заработную плату работников в порядке, установленном действующим законодательством, коллективным договором, соглашениями, локальными нормативными актами. Создают условия для роста уровня заработной платы работников темпами, превышающими темпы инфляции, за счет модернизации производства - передовых технологий и эффективной организации труда, а также снижения неэффективных, непроизводственных материальных расходов.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2.3.3. В случае приостановки работы работниками в связи с задержкой выплаты заработной платы сохраняют на этот период за работниками средний заработок.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2.3.4. Используют часть прибыли хозяйствующих субъектов всех форм собственности на повышение заработной платы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2.3.5. Проводят работу по предупреждению образования задолженности по выплате заработной платы, по страховым взносам в государственные внебюджетные фонды, налогу на доходы физических лиц.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2.3.6. При возникновении задолженности по выплате заработной платы направляют на ее погашение любые доступные средства организации, включая доходы от продажи имущества.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2.3.7. Не допускают наличие нелегальных трудовых отношений в организациях всех форм собственности. Не допускают в отношении работников организаций "теневых" способов выплаты заработной платы.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2.3.8. Применяют единый подход к определению должностных обязанностей работников и предъявляемых к ним квалификационных требований, обеспечивают подбор и расстановку кадров на основании Единого тарифно-квалификационного справочника работ и профессий рабочих,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 xml:space="preserve">Единого квалификационного справочника должностей руководителей, специалистов и служащих либо профессиональных </w:t>
      </w:r>
      <w:hyperlink r:id="rId16" w:history="1">
        <w:r w:rsidRPr="004C43B1">
          <w:rPr>
            <w:rFonts w:ascii="Times New Roman" w:hAnsi="Times New Roman" w:cs="Times New Roman"/>
            <w:color w:val="000000" w:themeColor="text1"/>
          </w:rPr>
          <w:t>стандартов</w:t>
        </w:r>
      </w:hyperlink>
      <w:r w:rsidRPr="004C43B1">
        <w:rPr>
          <w:rFonts w:ascii="Times New Roman" w:hAnsi="Times New Roman" w:cs="Times New Roman"/>
          <w:color w:val="000000" w:themeColor="text1"/>
        </w:rPr>
        <w:t>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Если в соответствии с Трудовым </w:t>
      </w:r>
      <w:hyperlink r:id="rId17" w:history="1">
        <w:r w:rsidRPr="004C43B1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соответствующими положениями профессиональных стандартов.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2.3.9. Обеспечивают повышение квалификации работников, рациональное разделение труда, создание действенного механизма разграничения функций, полномочий и ответственности между различными категориями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2.4.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2.4.1. Участвуют в разработке проектов соглашений о минимальной заработной плате в Сахалинской области, их принятии и мониторинге исполнения.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2.4.2. Осуществляют общественный контроль за соблюдением работодателями законодательства о труде, за выполнением положений коллективных договоров, соглашений, в том числе за своевременностью и полнотой выплаты заработной платы, а также перечислением страховых взносов в государственные внебюджетные фонды в организациях всех форм собственности, имеющих первичные профорганизации.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2.4.3. Участвуют в процессах совершенствования систем оплаты и нормирования труда, в том числе при оснащении производства новым технологическим оборудованием, улучшении условий труда, изменении норм времени (выработки), связанных с организационными мероприятиями.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2.4.4. Ежеквартально публикуют в информационном бюллетене "Позиция", размещают на официальном интернет-сайте Сахалинского областного союза организаций профсоюзов сведения о работодателях, не выполняющих своих обязательств перед работниками по выплате заработной платы.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2.5. Работодатели и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2.5.1. Включают в коллективные договоры и соглашения обязательства, касающиеся: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ежегодной индексации заработной платы на уровне не ниже индекса потребительских цен, сложившегося на территории области;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соответствующих повышений заработной платы при повышении производительности труда;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- размера денежной компенсации за задержку выплаты заработной платы и других выплат, причитающихся работнику, предусмотренной </w:t>
      </w:r>
      <w:hyperlink r:id="rId18" w:history="1">
        <w:r w:rsidRPr="004C43B1">
          <w:rPr>
            <w:rFonts w:ascii="Times New Roman" w:hAnsi="Times New Roman" w:cs="Times New Roman"/>
            <w:color w:val="000000" w:themeColor="text1"/>
          </w:rPr>
          <w:t>статьей 236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 Развитие рынка труда, занятости и кадровой политики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3.1.1. Принимают согласованные меры, обеспечивающие эффективную занятость населения, снижение уровня безработицы в области, недопущение массовых увольнений работников организаций, сохранение стабильной ситуации на рынке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При отсутствии отраслевых, территориальных соглашений либо отсутствии в действующих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отраслевых, территориальных соглашениях критериев массового увольнения работников в качестве таковых считают: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а) ликвидацию организации (прекращение деятельности работодателем - физическим лицом) с численностью работающих 15 и более человек;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б) увольнение в связи с сокращением численности или штата работников в следующем количестве: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для организаций с численностью до 100 человек: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- 10 и более человек в течение 30 календарных дней;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- 30 и более человек в течение 60 календарных дней;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для организаций с численностью от 101 до 500 человек: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- 30 и более человек в течение 30 календарных дней;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- 60 и более человек в течение 60 календарных дней;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- 100 и более человек в течение 90 календарных дней;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для организаций с численностью от 501 и более человек: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- 100 и более человек в течение 30 календарных дней;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- 250 и более человек в течение 60 календарных дней.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Проводят согласованные действия по закреплению в сельской местности выпускников образовательных организаций, реализующих образовательные программы среднего профессионального и высшего образования.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3.1.2. Создают условия для формирования эффективной политики подготовки и сохранения квалифицированных кадров, направленные на обеспечение непрерывного профессионального развития работников, профессиональной подготовки и переподготовки кадров, способствующие повышению их конкурентоспособности на рынке труда, сбалансированности спроса и предложения рабочей силы. Реализуют меры, направленные на развитие системы профессиональной ориентации молодежи и взрослого населения.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3.1.3. Проводят активные совместные действия на рынке труда, направленные на повышение занятости граждан, испытывающих трудности в поиске работы, в том числе инвалидов, женщин, молодежи.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3.1.4. Проводят согласованную политику по вопросам трудовой миграции, в том числе привлечения и использования иностранной рабочей силы на территории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 Правительство: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3.2.1. В случае ухудшения ситуации на рынке труда, возникновения угрозы массовых увольнений в организациях разрабатывает комплекс мер, направленных на содействие занятости высвобождаемых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3.2.2. Разрабатывает дополнительные меры по обеспечению занятости населения, созданию новых и сохранению действующих рабочих мест в отдельных муниципальных образованиях и населенных пунктах с уровнем безработицы, превышающем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среднеобластной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показатель, и коэффициентом напряженности более единицы.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3.2.3. Разрабатывает и реализует программы развития и поддержки малого и среднего предпринимательства, сельской потребительской кооперации, крестьянских (фермерских)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 xml:space="preserve">хозяйств,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самозанятости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и сферы услуг, направленные на создание новых рабочих мест, прежде всего в муниципальных образованиях с их острой нехваткой.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3.2.4. При реализации инвестиционных проектов организаций устанавливает одним из важнейших критериев оценки их эффективности создание новых рабочих мест с достойной оплатой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3.2.5. Осуществляет меры по улучшению качества рабочей силы и развитию ее профессиональной мобильности на основе обновления системы профессионального образования всех уровней, развития систем непрерывного профессионального обучения, профессиональной подготовки и переподготовки кадров с учетом приоритетов развития экономики.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3.2.6. Организует профессиональное обучение и дополнительное профессиональное образование безработных граждан в целях их трудоустройства, в том числе на новые (модернизируемые) рабочие места, создаваемые в рамках реализации инвестиционных проектов и программ модернизации производства.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3.2.7. В целях удовлетворения потребности регионального рынка труда в кадрах и повышения качества образовательного процесса: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проводит работу по совершенствованию организационно-экономических механизмов регулирования системы профессионального образования, адаптации системы профессионального образования к потребностям инновационного развития экономики;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участвует в дальнейшем развитии системы взаимодействия образовательных организаций, реализующих образовательные программы высшего образования, с работодателями;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принимает меры по открытию в области многофункциональных центров прикладных квалификаций.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3.2.8. Организует ежегодно работу по прогнозированию дополнительной потребности организаций, осуществляющих деятельность на территории Сахалинской области, в квалифицированных кадрах на среднесрочный период.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3.2.9. Принимает меры по координации деятельности органов исполнительной власти, местного самоуправления, образовательных организаций, службы занятости и работодателей по организации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профориентационной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работы с учащимися общеобразовательных школ области с учетом ориентации старшеклассников на получение востребованных на рынке труда профессий и специальностей.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3.2.10. Реализует мероприятия, способствующие обеспечению занятости граждан, особо нуждающихся в социальной защите и испытывающих трудности в поиске работы, в том числе инвалидов, женщин, молодежи, несовершеннолетних граждан в возрасте от 14 до 18 лет.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3.2.11. Создает условия для интеграции в трудовую деятельность лиц с ограниченными физическими возможностями, реализует мероприятия по обеспечению занятости инвалидов, способствует развитию института наставничества для адаптации их на рабочих местах.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3.2.12. Способствует проведению работы по квотированию рабочих мест в организациях всех форм собственности для приема на работу инвалидов, созданию оборудованных (оснащенных) рабочих мест для их трудоустройства.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3.2.13. Осуществляет контроль за приемом на работу инвалидов в пределах установленной квоты.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3.2.14. Реализует мероприятия по созданию условий для совмещения женщинами обязанностей по воспитанию детей с трудовой занятостью, по социальной адаптации на рынке труда женщин, воспитывающих несовершеннолетних детей и стремящихся возобновить трудовую деятельность, обеспечивает повышение их квалификации, обучение, переобучение по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востребованным на рынке труда профессиям.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3.2.15. Способствует проведению работы по квотированию рабочих мест в организациях всех форм собственности для трудоустройства отдельных категорий молодежи, нуждающейся в социальной защите и испытывающей трудности в поиске работы, а именно: несовершеннолетних граждан в возрасте от 16 до 18 лет из числа детей-сирот и детей, оставшихся без попечения родителей; освобожденных из учреждений уголовно-исполнительной системы или вернувшихся из специальных учебно-воспитательных учреждений закрытого типа; осужденных к условной мере наказания; граждан в возрасте от 16 до 30 лет, имеющих среднее профессиональное и (или) высшее образование, впервые ищущих работу по полученной профессии (специальности), направлению подготовки.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3.2.16. Осуществляет мониторинг процессов трудовой миграции, информирует об изменениях в нормативных правовых актах, регулирующих вопросы миграции.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Реализует политику в решении задач трудовой миграции.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Учитывает мнение Работодателей и Профсоюзов при определении квоты на привлечение иностранной рабочей силы в отрасли экономики.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Обеспечивает приоритет местных трудовых ресурсов при рассмотрении вопросов целесообразности привлечения и использования иностранной рабочей силы.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Создает условия для содействия добровольному переселению в Сахалинскую область соотечественников, проживающих за рубежом.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3.3.1. Принимают меры по модернизации производства и наиболее эффективному использованию производственных мощностей, созданию новых и сохранению имеющихся рабочих мест.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3.3.2. Содействуют трудоустройству высвобождаемых работников организаций-банкротов или сохраняют возможность их занятости в организациях, вновь образуемых на базе их имущества.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3.3.3. При ликвидации хозяйствующего субъекта или сокращении численности или штата работников предоставляют работникам в период срока предупреждения один день в неделю с сохранением среднего заработка для поиска нового места работы.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3.3.4. До проведения мероприятий по ликвидации или сокращению численности или штата работников предоставляют высвобождаемым работникам возможность прохождения курсовой подготовки, переподготовки или повышения квалификации за счет средств работодателя.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3.3.5. 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соответствующих профсоюзных органов или иных представителей работников (далее - профсоюзные органы) и проведения с ними переговоров о соблюдении прав и интересов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3.3.6. Заполняют вакантные рабочие места в приоритетном порядке трудовыми ресурсами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3.3.7. Обеспечивают своевременное предоставление информации в органы службы занятости населения о наличии вакантных рабочих мест в организациях, у индивидуальных предпринимателей.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3.3.8. Осуществляют меры, направленные на: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>-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3.3.9. Заключают договоры и соглашения с профессиональными образовательными организациями всех уровней для целевой подготовки рабочих кадров под конкретные рабочие места, переподготовки и повышения квалификации работников требуемых специальностей.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3.3.10. Участвуют ежегодно в мониторинге и прогнозировании потребности экономики Сахалинской области в квалифицированных кадрах на среднесрочный период.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3.3.11. Принимают участие в разработке профессиональных стандартов и в развитии системы сертификации (оценки) квалификаций.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3.3.12. Обеспечивают своевременное предоставление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3.3.13. Соблюдают установленную квоту для трудоустройства инвалидов с учетом ограничений жизнедеятельности, вызванных стойким расстройством функций организма, и профессионально-квалификационной структуры.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3.3.13 в ред. </w:t>
      </w:r>
      <w:hyperlink r:id="rId19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3.3.14. Создают условия для осуществления сопровождаемого содействия занятости инвалидов, т.е. оказания индивидуальной помощи нуждающимся в дополнительных мерах содействия принимаемым и принятым на работу гражданам из числа инвалидов с учетом рекомендаций индивидуальной программы реабилитации или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абилитации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об имеющихся у него ограничениях жизнедеятельности, вызванных стойким расстройством функций организма, а также о показанных видах трудовой деятельности путем приспособления с учетом его потребностей маршрута передвижения по территории организации, обеспечения доступности необходимых служебных помещений и информации, оснащения (оборудования) специального рабочего места, определения особенностей распорядка рабочего дня с учетом требований трудового законодательства, закрепления при необходимости наставника.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0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3.3.15. Создают, оборудуют (оснащают) и трудоустраивают на рабочие места незанятых инвалидов на условиях возмещения затрат за счет средств областного бюджета.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3.3.16. Устанавливают квоты рабочих мест для трудоустройства отдельных категорий молодежи, нуждающейся в социальной защите и испытывающей трудности в поиске работы.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3.3.17. Участвуют в организации и финансировании проведения общественных работ, временного трудоустройства безработных граждан, испытывающих трудности в поиске работы.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3.3.18. Обеспечивают трудоустройство инвалидов, отдельных категорий молодежи, нуждающейся в социальной защите и испытывающей трудности в поиске работы, незанятых граждан, освобожденных из учреждений, исполняющих наказание в виде лишения свободы, и зарегистрированных в государственных учреждениях службы занятости населения Сахалинской области в целях поиска подходящей работы, на условиях возмещения затрат за счет средств областного бюджета.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 xml:space="preserve">3.3.19. Содействуют обеспечению занятости участников региональной </w:t>
      </w:r>
      <w:hyperlink r:id="rId21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по оказанию содействия добровольному переселению соотечественников, проживающих за рубежом.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Содействуют мобильности рабочей силы посредством создания условий для привлечения и закрепления работников, прибывших из других муниципальных образований Сахалинской области, субъектов Российской Федерации.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3.4.1. Осуществляют общественный контроль за соблюдением законодательства в сфере занятости, предоставлением льгот, гарантий и компенсаций при высвобождении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3.4.2. Препятствуют необоснованному и массовому применению срочных трудовых договоров, подмене увольнения по инициативе работодателя иными формами расторжения трудовых отношений.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3.4.3. Добиваются включения в коллективные договоры и соглашения мероприятий, направленных на: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сохранение и увеличение числа рабочих мест;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создание условий для поиска нового места работы работникам, получившим уведомление о предстоящем расторжении трудового договора по инициативе работодателя в связи с сокращением численности или штата работников организации;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обеспечение переподготовки высвобождаемых работников;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предоставление дополнительных льгот и компенсаций работникам, увольняемым при ликвидации, сокращении численности или штата работников, вследствие реорганизации при наличии у работодателя финансово-экономических возможностей.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3.4.4. Оказывают членам профсоюзов безвозмездные услуги и консультации по вопросам труда, занятости, трудовых споров (конфликтов).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3.4.5. Сотрудничают с работодателями в решении задач профессионального развития персонала, повышения их квалификации, подготовки и переподготовки кадров по профессиям и специальностям, обеспечивая защиту прав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3.4.6. В установленном порядке участвуют в заседаниях совещательных и координационных органов при Правительстве Сахалинской области по решению вопросов занятости населения.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3.4.7. Вносят предложения при рассмотрении вопросов объемов квот на привлечение иностранных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Защищают социально-трудовые интересы участников </w:t>
      </w:r>
      <w:hyperlink r:id="rId22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оказания содействия добровольному переселению соотечественников, проживающих за рубежом, реализуемой в Сахалинской области, являющихся членами профсоюза.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Сотрудничают с работодателями в решении задач по созданию условий для привлечения и закрепления работников, прибывших из других муниципальных образований Сахалинской области, субъектов Российской Федерации, в рамках функций первичных профсоюзных организаций.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3.5. Работодатели и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3.5.1. Принимают меры по защите социально-экономических и трудовых интересов молодежи, женщин, в том числе расширению прав молодежи и женщин на обучение, труд, достойную заработную плату.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 xml:space="preserve">3.5.2. Предусматривают в коллективном договоре для работников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предпенсионного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в случае сокращения численности или штата работников организации преимущественное право на оставление на работе при равной производительности труда и квалификации.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3.5.2 введен </w:t>
      </w:r>
      <w:hyperlink r:id="rId23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Соглашением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09.04.2019 N 2)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 Социальное страхование,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социальная защита, отрасли социальной сферы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4.1.1. Обеспечивают своевременную и полную реализацию социальных гарантий, установленных законодательством и нормативными правовыми актами Российской Федерации и Сахалинской области, коллективными договорами и соглашениями.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4.1.2. Разрабатывают и реализуют комплекс мер, направленных на социальную поддержку отдельных категорий граждан.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4.1.3. Осуществляют деятельность по пропаганде здорового образа жизни. Способствуют с этой целью проведению различных культурно-спортивных мероприятий (олимпиад, фестивалей, смотров-конкурсов).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Проводят согласованную политику в области развития культуры, спорта, сохранения и развития социальной инфраструктуры; по организации и обеспечению отдыха и оздоровления детей, сохранения и развития инфраструктуры детского отдыха и оздоровления.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Проводят совместную работу по эффективному использованию бюджетных средств и средств организаций на решение проблем организации отдыха и лечения работников и членов их семей.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4.1.4. Добиваются обеспечения пенсионных прав работников в условиях внедрения персонифицированного учета, включения в коллективные договоры (соглашения) обязательств, связанных с организацией этого учета, своевременным и обоснованным представлением в Отделения Пенсионного Фонда Российской Федерации по Сахалинской области (далее - ПФР) полных сведений о застрахованные лицах, а также своевременного перечисления страховых взносов.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Содействуют реализации всех видов социального страхования работающих, обеспечению безусловной уплаты страховых взносов на обязательное социальное страхование.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 Правительство: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4.2.1. Оказывает социальную поддержку населению Сахалинской области в рамках реализации государственной </w:t>
      </w:r>
      <w:hyperlink r:id="rId24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"Социальная поддержка населения Сахалинской области".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4.2.2. Оказывает предоставление населению Сахалинской области бесплатной медицинской помощи в рамках реализации Территориальной программы государственных гарантий бесплатного оказания гражданам Российской Федерации, проживающим на территории Сахалинской области, медицинской помощи.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4.2.3. Обеспечивает реализацию социальных законов, государственных программ Сахалинской области, направленных на социальную поддержку отдельных категорий граждан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(ветеранов Великой Отечественной войны, ветеранов труда, семей, имеющих детей, малоимущих граждан, инвалидов и т.д.).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4.2.4. Осуществляет регулирование цен (тарифов) на коммунальные услуги в соответствии с законодательством Российской Федерации и предусматривает предоставление мер социальной поддержки отдельным категориям жителей области по оплате жилищно-коммунальных услуг.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4.2.5. Обеспечивает установление льготных тарифов на электроэнергию для населения исходя из сумм компенсации разницы в тарифах на электроэнергию, предусмотренных в областном бюджете.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4.2.6. Организует работу по пропаганде и продвижению Всероссийского физкультурно-спортивного комплекса "Готов к труду и обороне". Обеспечивает проведение мероприятий для трудовых коллективов по выполнению нормативов Всероссийского физкультурно-спортивного комплекса "Готов к труду и обороне".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4.2.7. Обеспечивает проведение летней оздоровительной кампании детей.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4.2.8. Обеспечивает проведение муниципальных и региональных этапов Всероссийской спартакиады среди трудящихся "Спартакиада трудовых коллективов Сахалинской области".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4.2.9. Обеспечивает рассмотрение вопросов, в том числе о пенсионных правах работников, на заседаниях межведомственной комиссии по вопросам ликвидации задолженности по заработной плате и легализации правовых отношений граждан, привлекаемых к осуществлению трудовой деятельности в хозяйствующих субъектах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4.3.1. Участвуют в разработке и реализации основных направлений социальной политики Сахалинской области и создаваемых на их основе целевых социальных программ.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4.3.2. Создают условия и обеспечивают сохранение средней заработной платы работникам, проходящим диспансеризацию, осуществляемую в рамках реализации государственной </w:t>
      </w:r>
      <w:hyperlink r:id="rId26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Российской Федерации "Развитие здравоохранения" и государственной </w:t>
      </w:r>
      <w:hyperlink r:id="rId27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"Развитие здравоохранения в Сахалинской области", направленных на формирование у населения Сахалинской области мотивации для ведения здорового образа жизни, а также обеспечение приоритета профилактики в сфере охраны здоровья граждан. При наличии финансовых средств предусматривают в штатном расписании организации должности методистов-инструкторов и/или инструкторов по спорту.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4.3.3. Устанавливают и закрепляют в соответствии с финансовыми возможностями в коллективных договорах и соглашениях дополнительные меры социальной поддержки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4.3.4. Разрабатывают и реализуют условия предоставления дополнительных (сверх установленных законодательными актами) социальных льгот и гарантий работникам (в том числе семьям с детьми), инвалидам, пенсионерам, бывшим работникам за счет собственных средств.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4.3.5. Ежегодно финансируют расходы на культурно-массовую и физкультурно-оздоровительную работу, включая отчисление денежных средств первичной профсоюзной организации, в размере не менее 0,3% от фонда оплаты труда за счет средств, полученных от приносящей доходы деятельности. Разрабатывают в организации меры стимулирования работников, занимающихся физической культурой и спортом.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>4.3.6. Предоставляют финансовые средства в объемах, предусмотренных коллективными договорами и соглашениями, для организации по месту работы льготного и бесплатного питания, оздоровления и отдыха работников и членов их семей, предоставления льгот ветеранам труда и решения других социальных вопросов.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4.3.7. Предоставляют льготные путевки на санаторно-курортное лечение работникам организаций - членам профсоюза на основании списков, согласованных с профсоюзными комитетами этих организаций, устанавливают приемлемый для работников размер оплаты путевок в детские оздоровительные учреждения с учетом уровня доходов семьи.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4.3.8. Обеспечивают регистрацию работников в органах ПФР, учет начисления и перечисления страховых взносов, своевременное представление документов для ведения персонифицированного учета, назначения и выплаты пенсий в соответствии с действующим законодательством.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Обеспечивают предоставление достоверных сведений о страховом стаже, дающем застрахованным лицам право на досрочное назначение страховой пенсии по старости.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4.3.9. Обеспечивают на территории Сахалинской области в полном объеме гарантированное государством обязательное социальное страхование.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4.3.10. Разрабатывают и реализуют мероприятия по профилактике ВИЧ/СПИДа на рабочих местах и защите права на труд для работников, живущих с ВИЧ.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Применяют обучающий модуль для информирования работников по вопросам профилактики и лечения ВИЧ-инфекции/СПИДа на рабочем месте с оценкой уровня знания и поведенческого риска в отношении инфицирования ВИЧ.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4.3.10 введен </w:t>
      </w:r>
      <w:hyperlink r:id="rId30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Соглашением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15.06.2018 N 1)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4.4.1. Участвуют в разработке и реализации основных направлений социальной политики Сахалинской области и создаваемых на их основе целевых социальных программ.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4.4.2. Добиваются включения в коллективные договоры и соглашения дополнительных мер социальной поддержки отдельных категорий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4.4.3. Добиваются при заключении коллективных договоров и соглашений выделения работодателями средств на проведение культурно-массовой и физкультурно-спортивной работы и содействуют их эффективному использованию.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4.4.4. Содействуют проведению спортивно-оздоровительных мероприятий среди работников организаций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4.4.5. Предусматривают включение в отраслевые, территориальные соглашения и коллективные договоры обязательств по установлению мер поощрения лиц, ведущих здоровый образ жизни, работников без вредных привычек, в том числе отказавшихся от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табакокурения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>; лиц, ответственных за проведение физкультурной работы в организациях, а также по выделению помещений для занятия физической культурой.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4.4.6. Добиваются включения в коллективные договоры условий организации и финансирования отдыха и оздоровления работников и их детей. Контролируют вопросы организации санаторно-курортного лечения и оздоровления работающих, членов их семей, отдыха и оздоровления детей и подростков.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4.4.7. В целях оздоровления работников предоставляют членам профсоюза и членам их семей путевки на санаторно-курортное лечение здравницы "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Профкурорт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" с учетом действующих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профсоюзных скидок.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4.4.8. Организуют обучение, информирование профсоюзного актива, работодателей по действующему пенсионному законодательству, социальному и медицинскому страхованию, правах застрахованных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4.4.9. Участвуют в создании и организации деятельности комиссии по социальному страхованию.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4.4.10. Осуществляют контроль за расходованием средств социального страхования через своих представителей в комиссиях по социальному страхованию.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 Охрана труда, промышленная и экологическая безопасность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5.1.1. Обеспечивают, признавая приоритетными, действия по сохранению жизни и здоровья работников, реализацию мероприятий по улучшению условий и охраны труда и снижению уровней профессиональных рисков в организациях, действующих на территории Сахалинской области. Осуществляют меры по недопущению необоснованного лишения работников гарантий и компенсаций за работу во вредных и (или) опасных условиях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5.1.2. Проводят анализ и оценку состояния условий и охраны труда в организациях, разрабатывают меры по их улучшению, рассматривают на заседаниях областной трехсторонней комиссии по регулированию социально-трудовых отношений и ее рабочей группы по охране труда с участием заинтересованных министерств и ведомств состояние условий и охраны труда в организациях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5.1.3. В целях развития и совершенствования работы в области охраны труда организуют и оказывают содействие в проведении ежегодных смотров-конкурсов по охране труда среди организаций, осуществляющих свою деятельность на территории Сахалинской области, а также принимают участие в организации и проведении месячника охраны труда в рамках темы Всемирного дня охраны труда.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1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5.1.4. Пропагандируют и распространяют материалы о передовом опыте организаций в области охраны труда, новых разработок, прогрессивных технологий и оборудования, направленных на предотвращение несчастных случаев на производстве и (или) профессиональных заболеваний. 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 в организациях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5.1.5. Принимают меры по увеличению числа страхователей, использующих средства Фонда социального страхования на финансирование предупредительных мер по сокращению производственного травматизма и профессиональной заболеваемости.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 Правительство: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5.2.1. Обеспечивает реализацию на территории Сахалинской области государственной политики в области охраны труда и экологической безопасности в пределах своих полномочий и в соответствии с требованиями действующего законодательства, признавая приоритетным направлением своей деятельности сохранение жизни и здоровья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5.2.2. Реализует </w:t>
      </w:r>
      <w:hyperlink r:id="rId32" w:history="1">
        <w:r w:rsidRPr="004C43B1">
          <w:rPr>
            <w:rFonts w:ascii="Times New Roman" w:hAnsi="Times New Roman" w:cs="Times New Roman"/>
            <w:color w:val="000000" w:themeColor="text1"/>
          </w:rPr>
          <w:t>подпрограмму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"Улучшение условий и охраны труда в Сахалинской области" государственной </w:t>
      </w:r>
      <w:hyperlink r:id="rId33" w:history="1">
        <w:r w:rsidRPr="004C43B1">
          <w:rPr>
            <w:rFonts w:ascii="Times New Roman" w:hAnsi="Times New Roman" w:cs="Times New Roman"/>
            <w:color w:val="000000" w:themeColor="text1"/>
          </w:rPr>
          <w:t>программы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"Содействие занятости населения Сахалинской области".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4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5.2.3. Обеспечивает проведение государственной экспертизы условий труда в целях оценки качества специальной оценки условий труда, правильности предоставления работникам гарантий и компенсаций за работу с вредными и (или) опасными условиями труда, фактических условий труда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5.2.4. Принимает меры по обеспечению непрерывной подготовки работников по охране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5.2.5. Принимает меры по обеспечению финансирования мероприятий по охране труда, в том числе по проведению специальной оценки условий труда в учреждениях, финансируемых за счет средств областного бюджета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5.2.6. Осуществляет ведомственный контроль за условиями и охраной труда в организациях, подведомственных областным органам исполнительной власти.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5.2.7. Проводит мониторинг и анализ состояния условий и охраны труда, производственного травматизма и профессиональной заболеваемости, разрабатывает предложения по их предупреждению.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5.2.8. Организует ежегодный смотр-конкурс по охране труда на лучшую организацию по проведению работы по охране труда, лучшего специалиста по охране труда, лучший кабинет охраны труда. Способствует проведению месячника охраны труда в организациях Сахалинской области в рамках темы Всемирного дня охраны труда.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5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5.2.9. Обеспечивает информирование и пропаганду охраны труда, передового опыта в сфере охраны труда, в том числе посредством участия в создании и распространении социальной рекламы по вопросам охраны труда, проведения семинаров и совещаний.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5.2.10. Обеспечивает работу по пропаганде заинтересованности работодателей в использовании средств Фонда социального страхования на финансирование предупредительных мер по сокращению производственного травматизма и профессиональной заболеваемости.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5.2.10 в ред. </w:t>
      </w:r>
      <w:hyperlink r:id="rId36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5.3.1. Выполняют государственные нормативные требования охраны труда, признавая обеспечение безопасности условий и охраны труда неотъемлемой составной частью процесса управления.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5.3.2. Обеспечивают создание и функционирование системы управления охраной труда в организациях, включая управление профессиональными рисками. Своевременно осуществляют подготовку работников по охране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5.3.3. Обеспечивают проведение специальной оценки условий труда в соответствии с законодательством о специальной оценке условий труда с обязательным участием представителей выборного органа первичной профсоюзной организации или иного представительного органа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Используют полученные результаты в качестве основы для улучшения условий труда, а также обоснования предоставления гарантий и компенсаций за работу с вредными и (или) опасными условиями труда. Устанавливают работникам, занятым на работах с вредными и (или)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опасными условиями труда, соответствующие гарантии и компенсации, предусмотренные федеральным законодательством, иными нормативными правовыми актами.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5.3.4. Обеспечивают разработку и выполнение ежегодных планов мероприятий по улучшению условий и охраны труда и снижению уровней профессиональных рисков, в которые в том числе включают мероприятия, направленные на развитие физической культуры и спорта в трудовом коллективе (производственная гимнастика, компенсация работникам оплаты занятий спортом в клубах и секциях; организация и проведение физкультурных, спортивных и физкультурно-оздоровительных мероприятий; приобретение, содержание и обновление спортивного инвентаря; устройство новых и (или) реконструкцию имеющихся помещений и площадок для занятий спортом и другие).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Обеспечивают их финансирование в необходимом объеме, но не ниже 0,2% от суммы затрат на производство продукции (выполнение работ, предоставление услуг).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5.3.4 в ред. </w:t>
      </w:r>
      <w:hyperlink r:id="rId37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5.3.5. Реализуют мероприятия по модернизации оборудования, внедрению дистанционного управления производственными процессами и других прогрессивных технологий, направленных на улучшение условий труда, снижение ручного и тяжелого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5.3.6. Принимают меры по выводу из эксплуатации оборудования, производственных зданий и сооружений, угрожающих жизни и здоровью работников, внедрению технологических процессов, исключающих воздействие на работника вредных и (или) опасных факторов производственной среды и трудового процесса.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5.3.7. Проводят анализ причин производственного травматизма и профессиональной заболеваемости для принятия системных решений по их предупреждению. В этих целях используют "Семь золотых правил" концепции "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Vision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Zero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>" ("Нулевой травматизм").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5.3.8. Проводят целевые мероприятия по выводу работника из вредных условий труда при наличии первичных признаков профессионального заболевания.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5.3.9. Создают в организациях за счет собственных средств производственные условия для работников своих организаций, получивших трудовое увечье, профессиональное заболевание либо иное повреждение здоровья, связанное с исполнением работниками трудовых обязанностей, и вернувшихся для продолжения своей профессиональной деятельности.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5.3.10. Не допускают сокрытия несчастных случаев на производстве, включают представителей профсоюзных органов в состав комиссий по их расследованию.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5.3.11. Создают условия для осуществления уполномоченными (доверенными) лицами по охране труда, а также членами комитетов (комиссий) по охране труда контроля за соблюдением на рабочих местах государственных нормативных требований охраны труда, организуют их обучение.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Предоставляют уполномоченным (доверенным) лицам по охране труда, а также членам комитетов (комиссий) по охране труда для исполнения возложенных на них функций оплачиваемое (в размере среднего заработка с надбавкой к заработной плате не менее 20%) в течение рабочей смены свободное время, конкретная продолжительность которого оговаривается в коллективном договоре, но не менее 2-х часов в неделю.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9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Соглашением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 xml:space="preserve">5.3.12. Организуют за счет собственных средств проведение обязательных предварительных (при поступлении на работу) и периодических (в течение трудовой деятельности) медицинских осмотров, в том числе в центре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профпатологии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(один раз в пять лет) для работников, занятых во вредных условиях труда, а также имеющих стойкие последствия несчастных случаев на производстве.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5.3.12 в ред. </w:t>
      </w:r>
      <w:hyperlink r:id="rId40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5.3.13. Принимают участие в ежегодном областном смотре-конкурсе по охране труда, проводят месячник охраны труда в рамках темы Всемирного дня охраны труда.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1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5.3.14. Осуществляют обязательное социальное страхование от несчастных случаев на производстве и профессиональных заболеваний, разъясняют застрахованным их права и обязанности, а также порядок и условия этого вида страхования.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5.3.15.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установленных законодательством Российской Федерации требований в области охраны окружающей среды, организуют и осуществляют производственный контроль в области охраны окружающей среды (производственный экологический контроль).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5.3.16. Разрабатывают совместно с профсоюзными органами и реализуют систему материального и морального поощрения работников за снижение производственного травматизма, безаварийную работу, улучшение условий и охраны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5.3.17. Разрабатывают и реализуют мероприятия по охране окружающей природной среды.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5.4.1. Инициируют включение в коллективные договоры и соглашения мероприятий, направленных на улучшение условий и охраны труда, повышение уровня безопасности производств.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5.4.2. Контролируют выполнение работодателями обязательств, предусмотренных коллективными договорами и соглашениями, а также предоставление гарантий и компенсаций за вредные и (или) опасные условия труда, обеспечение работников сертифицированными (декларированными) средствами индивидуальной и коллективной защиты.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5.4.3. Способствуют выполнению мероприятий, направленных на снижение уровня травматизма и профессиональных заболеваний в организациях. Добиваются финансирования в полном объеме мероприятий по улучшению условий труда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5.4.4. Принимают участие в комиссиях по проведению специальной оценки условий труда, в полной мере реализуют свои права при проведении специальной оценки условий труда, в том числе инициируют проведение внеплановой специальной оценки условий труда. Осуществляют контроль за соблюдением требований законодательства о специальной оценке условий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5.4.5. Инициируют создание на паритетных началах комитетов (комиссий) по охране труда в организациях, развивают институт уполномоченных (доверенных лиц) по охране труда в организациях на территории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5.4.6. Содействуют организации обучения уполномоченных (доверенных) лиц профсоюзов по охране труда и членов комитетов (комиссий) по охране труда.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>5.4.7. Защищают права и интересы работников по охране труда. Участвуют в расследовании несчастных случаев на производстве, отстаивают интересы работников, пострадавших от несчастных случаев на производстве и получивших профессиональные заболевания.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5.4.8. Принимают меры по повышению информированности работников об условиях и охране труда, производственном травматизме и профессиональной заболеваемости в организациях, расположенных на территории Сахалинской области.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6. Социальные гарантии и компенсации для лиц,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работающих и проживающих в районах Крайнего Севера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и приравненных к ним местностях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6.1.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6.1.1. Предоставляют работникам компенсационные выплаты, предусмотренные </w:t>
      </w:r>
      <w:hyperlink r:id="rId42" w:history="1">
        <w:r w:rsidRPr="004C43B1">
          <w:rPr>
            <w:rFonts w:ascii="Times New Roman" w:hAnsi="Times New Roman" w:cs="Times New Roman"/>
            <w:color w:val="000000" w:themeColor="text1"/>
          </w:rPr>
          <w:t>статьями 325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- </w:t>
      </w:r>
      <w:hyperlink r:id="rId43" w:history="1">
        <w:r w:rsidRPr="004C43B1">
          <w:rPr>
            <w:rFonts w:ascii="Times New Roman" w:hAnsi="Times New Roman" w:cs="Times New Roman"/>
            <w:color w:val="000000" w:themeColor="text1"/>
          </w:rPr>
          <w:t>326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Трудового кодекса РФ, в размерах не ниже установленных для работников организаций, финансируемых из федерального бюджета.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6.1.2. Обеспечивают оплату труда с применением районного коэффициента к заработной плате в размере, максимально действующем для данной местности: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Курильский, Северо-Курильский и Южно-Курильский районы - 2,0;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Ногликский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Охинский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 районы - 1,8;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- Александровск-Сахалинский,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Анивский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Долинский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Корсаковский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Макаровский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Невельский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Поронайский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Смирныховский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Томаринский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Тымовский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C43B1">
        <w:rPr>
          <w:rFonts w:ascii="Times New Roman" w:hAnsi="Times New Roman" w:cs="Times New Roman"/>
          <w:color w:val="000000" w:themeColor="text1"/>
        </w:rPr>
        <w:t>Углегорский</w:t>
      </w:r>
      <w:proofErr w:type="spellEnd"/>
      <w:r w:rsidRPr="004C43B1">
        <w:rPr>
          <w:rFonts w:ascii="Times New Roman" w:hAnsi="Times New Roman" w:cs="Times New Roman"/>
          <w:color w:val="000000" w:themeColor="text1"/>
        </w:rPr>
        <w:t>, Холмский районы, город Южно-Сахалинск - 1,6.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6.2. Работодатели и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6.2.1. Устанавливают в коллективных договорах или трудовых договорах 36-часовую рабочую неделю для женщин, если меньшая продолжительность рабочей недели не предусмотрена для них федеральными законами, с условием, что заработная плата выплачивается в том же размере, что и при полной рабочей неделе.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 Молодежная политика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7.1.1. Способствуют реализации государственной молодежной политики в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Содействуют увеличению представительства трудоспособной молодежи в областных органах исполнительной власти Сахалинской области, органах местного самоуправления, в органах объединений профсоюзов и работодателей.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7.2.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7.2.1. Принимают участие в договорных отношениях с организациями среднего профессионального и высшего образования по подготовке молодых специалистов, обеспечивают им прохождение производственной практики и последующее трудоустройство. В целях закрепления работников на производстве оказывают материальную поддержку молодым специалистам в соответствии с действующим законодательством и локальными нормативными актами.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7.2.2. Проводят работу по закреплению на производстве молодых специалистов, используя институт шефства-наставничества.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7.2.3. Обеспечивают организацию и финансирование временного трудоустройства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несовершеннолетних в возрасте от 14 до 18 лет в свободное от учебы время, отдавая приоритет подросткам, находящимся в трудной жизненной ситуации, а также находящимся в социально опасном положении; безработных граждан в возрасте от 18 до 20 лет, имеющих среднее профессиональное образование, ищущих работу впервые.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(п. 7.2.3 в ред. </w:t>
      </w:r>
      <w:hyperlink r:id="rId44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7.2.4. Разрабатывают и реализуют меры по закреплению и поддержке молодых специалистов и решению их социально-бытовых проблем.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7.2.5. Обеспечивают выплату процентных надбавок за работу в районах Крайнего Севера и приравненных к ним местностях в полном размере с первого дня работы лицам в возрасте до 30 лет, прожившим в указанных районах не менее 5 лет суммарно или непрерывно.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7.2.6. Обеспечивают в течение трех месяцев после увольнения с военной службы за гражданами, работавшими у них до призыва на военную службу, преимущественное право на поступление на работу.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7.3.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7.3.1. Добиваются включения в коллективные договоры и соглашения мер по закреплению молодых работников на производстве. Осуществляют защиту трудовых прав и интересов членов профсоюзов.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 Социальное партнерство</w:t>
      </w:r>
    </w:p>
    <w:p w:rsidR="004C43B1" w:rsidRPr="004C43B1" w:rsidRDefault="004C43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и координация действий сторон Соглашения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8.1. Стороны: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8.1.1. Содействуют заключению коллективных договоров и соглашений на территории области, их уведомительной регистрации в органах по труду. Принимают меры по повышению качественного уровня заключаемых коллективных договоров и соглашений, организации контроля их выполнения. Признают обязательным заключение территориальных трехсторонних соглашений. Способствуют предотвращению трудовых споров, а при их возникновении - принимают меры по их урегулированию.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8.1.2. Проводят работу по развитию социального партнерства в трудовых коллективах, созданию новых и расширению имеющихся первичных профсоюзных организаций, а также созданию и эффективной работе координационных советов организаций профсоюзов и объединений работодателей в муниципальных образованиях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8.1.3. Обеспечивают участие работодателей Сахалинской области в региональном этапе всероссийского конкурса "Российская организация высокой социальной эффективности" и всероссийского конкурса профессионального мастерства "Лучший по профессии".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8.1.4. Проводят трехсторонние консультации по вопросам разработки и реализации социально-экономической политики, а также предварительное обсуждение проектов областных законов и иных нормативных правовых актов, областных программ и других актов в сфере труда и социально-трудовых отношений.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8.1.5. Признают настоящее Соглашение правовым актом, устанавливающим основные принципы регулирования социально-трудовых отношений на областном уровне, и обязуются соблюдать достигнутые данным Соглашением договоренности, нести предусмотренную законодательством ответственность за невыполнение его положений.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 Правительство: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8.2.1. Обеспечивает информирование сторон социального партнерства по вопросам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заключения коллективных договоров и соглашений, их уведомительной регистрации в органах по труду. Оказывает методическую помощь по созданию и организации работы территориальных трехсторонних комиссий по регулированию социально-трудовых отношений.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8.2.2. Обеспечивает регулярную публикацию в средствах массовой информации материалов, посвященных развитию социального партнерства и проблем социально-трудовых отношений в области в целях освещения деятельности областной трехсторонней комиссии по регулированию социально-трудовых отношений и хода реализации настоящего Соглашения.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8.2.3. Обеспечивает ежегодное проведение региональных этапов всероссийского конкурса "Российская организация высокой социальной эффективности" и всероссийского конкурса профессионального мастерства "Лучший по профессии".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8.2.4. Организует не реже двух раз в год встречи Губернатора Сахалинской области и председателя Правительства Сахалинской области с профсоюзным активом области и членами Правления регионального объединения работодателей "Союз промышленников и предпринимателей Сахалинской области" в рамках социального партнерства.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8.2.5. Привлекает представителей профсоюзных органов и объединения работодателей для участия в проводимых областных мероприятиях, включает их в состав комитетов, работающих на общественных началах, комиссий по социально-экономическим проблемам.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8.2.6. Включает настоящее Соглашение в список правовых актов, обязательных для изучения при проведении конкурсов на замещение вакантных должностей и аттестации (квалификационных испытаний) руководителей государственных и муниципальных организаций.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8.2.7. Обеспечивает доступность и открытость (прозрачность) информации о деятельности областных органов исполнительной власти.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8.3. Работодатели: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8.3.1. Инициируют заключение коллективных договоров. Заключают с выборными профсоюзными органами и иными представителями работников коллективные договоры, устанавливающие конкретные условия трудовых отношений между работниками и работодателями, а также содействуют осуществляемому ими контролю за исполнением условий коллективных договоров и соблюдением трудового законодательства. Представляют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 Обеспечивают направление коллективных договоров и соглашений на уведомительную регистрацию в органы по труду. Не реже одного раза в год на общих собраниях коллектива отчитываются о ходе выполнения коллективного договора.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8.3.2. Поддерживают инициативу работников и способствуют созданию (восстановлению) первичных профсоюзных организаций в целях развития коллективно-договорного регулирования социально-трудовых вопросов. Соблюдают права и гарантии профсоюзов в организациях независимо от форм собственности. Обеспечивают участие в коллегиальных органах управления организациями всех форм собственности полномочных представителей работников. Обязуются предоставлять работникам, входящим в состав соответствующих профсоюзных выборных органов (комиссий), а также работникам, назначенным председателями Координационных советов профсоюзных организаций в муниципальных образованиях Сахалинской области, не менее 48 часов в год для участия в мероприятиях, проводимых профсоюзами, с сохранением места работы и среднего заработка.</w:t>
      </w:r>
    </w:p>
    <w:p w:rsidR="004C43B1" w:rsidRPr="004C43B1" w:rsidRDefault="004C43B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5" w:history="1">
        <w:r w:rsidRPr="004C43B1">
          <w:rPr>
            <w:rFonts w:ascii="Times New Roman" w:hAnsi="Times New Roman" w:cs="Times New Roman"/>
            <w:color w:val="000000" w:themeColor="text1"/>
          </w:rPr>
          <w:t>Соглашения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между Правительством Сахалинской области, Сахалинским областным союзом организаций профсоюзов и объединением работодателей Сахалинской области от 05.10.2020 N 3)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8.3.3. Участвуют в реализации проекта "Декларирование деятельности работодателей по соблюдению трудовых прав работников" среди хозяйствующих субъектов, осуществляющих свою </w:t>
      </w:r>
      <w:r w:rsidRPr="004C43B1">
        <w:rPr>
          <w:rFonts w:ascii="Times New Roman" w:hAnsi="Times New Roman" w:cs="Times New Roman"/>
          <w:color w:val="000000" w:themeColor="text1"/>
        </w:rPr>
        <w:lastRenderedPageBreak/>
        <w:t>деятельность на территории Сахалинской области, являясь поручителями организаций и индивидуальных предпринимателей, изъявивших желание участвовать в проекте и имеющих высокую степень соблюдения трудового законодательства.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8.3.4. Не препятствуют деятельности технической и правовой инспекций труда профсоюзов, посещению рабочих мест представителями профсоюзов для реализации уставных задач и предоставленных профсоюзам прав по защите социально-трудовых интересов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8.3.5. Принимают участие и содействуют в проведении региональных этапов всероссийского конкурса "Российская организация высокой социальной эффективности" и всероссийского конкурса профессионального мастерства "Лучший по профессии".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8.3.6. При формировании годовых финансовых планов и бизнес-планов предусматривают средства, необходимые на финансирование обязательств, предусмотренных настоящим Соглашением.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8.4.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8.4.1. Инициируют заключение коллективных договоров. Содействуют подготовке и проведению коллективно-договорной кампании, осуществляют контроль за выполнением коллективных договоров и соглашений. Проводят экспертизу проектов коллективных договоров до их заключения на соответствие действующему законодательству, региональным и отраслевым соглашениям.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8.4.2. Способствуют увеличению профсоюзного членства в Сахалинской области, созданию новых первичных профсоюзных организаций. Принимают меры по повышению мотивации членства в профсоюзах в организациях всех форм собственности, действующих на территории Сахалинской области.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8.4.3. Содействуют в проведении региональных этапов всероссийского конкурса "Российская организация высокой социальной эффективности" и всероссийского конкурса профессионального мастерства "Лучший по профессии".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8.4.4. В течение срока действия настоящего Соглашения, при условии выполнения другими сторонами содержащихся в нем обязательств, содействуют предотвращению, воздерживаются от объявления и поддержки забастовок, других массовых акций с требованиями по соответствующим вопросам.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8.5. Работодатели и Профсоюзы: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8.5.1.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8.5.2. Участвуют в обсуждении проектов областных законов и иных нормативных правовых актов, областных программ и других актов в сфере труда и социально-трудовых отношений.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9. Действие Соглашения и порядок присоединения к Соглашению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9.1. Соглашение действует в отношении: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всех работодателей, являющихся членами РОР "Союз промышленников и предпринимателей Сахалинской области" (далее - Союз промышленников и предпринимателей), а также работодателей, не являющихся его членами, которые уполномочили названный Союз от их имени участвовать в коллективных переговорах и заключать Соглашение либо присоединились к Соглашению после его заключения;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работодателей, прекративших членство в Союзе промышленников и предпринимателей после заключения Соглашения;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lastRenderedPageBreak/>
        <w:t>- работодателей, вступивших в Союз промышленников и предпринимателей Сахалинской области в период действия Соглашения;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- органов государственной власти Сахалинской области и органов местного </w:t>
      </w:r>
      <w:proofErr w:type="gramStart"/>
      <w:r w:rsidRPr="004C43B1">
        <w:rPr>
          <w:rFonts w:ascii="Times New Roman" w:hAnsi="Times New Roman" w:cs="Times New Roman"/>
          <w:color w:val="000000" w:themeColor="text1"/>
        </w:rPr>
        <w:t>самоуправления</w:t>
      </w:r>
      <w:proofErr w:type="gramEnd"/>
      <w:r w:rsidRPr="004C43B1">
        <w:rPr>
          <w:rFonts w:ascii="Times New Roman" w:hAnsi="Times New Roman" w:cs="Times New Roman"/>
          <w:color w:val="000000" w:themeColor="text1"/>
        </w:rPr>
        <w:t xml:space="preserve"> в пределах взятых ими на себя обязательств;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- работодателей, осуществляющих деятельность на территории Сахалинской области, которые в течение 30 календарных дней со дня официального опубликования предложения о присоединении к Соглашению не представят в уполномоченный областной орган исполнительной власти - агентство по труду и занятости населения Сахалинской области - мотивированный письменный отказ от присоединения к нему с протоколом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9.2. После заключения Соглашения руководитель уполномоченного областного органа исполнительной власти - агентства по труду и занятости населения Сахалинской области предлагает работодателям, осуществляющим деятельность на территории Сахалинской области и не участвовавшим в заключении Соглашения, присоединиться к нему.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Присоединение к Соглашению работодателей, действующих на территории Сахалинской области, осуществляется в соответствии с </w:t>
      </w:r>
      <w:hyperlink r:id="rId46" w:history="1">
        <w:r w:rsidRPr="004C43B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Сахалинской области "О системе социального партнерства в Сахалинской области".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 xml:space="preserve">9.3.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</w:t>
      </w:r>
      <w:hyperlink r:id="rId47" w:history="1">
        <w:r w:rsidRPr="004C43B1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4C43B1">
        <w:rPr>
          <w:rFonts w:ascii="Times New Roman" w:hAnsi="Times New Roman" w:cs="Times New Roman"/>
          <w:color w:val="000000" w:themeColor="text1"/>
        </w:rPr>
        <w:t xml:space="preserve">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10. Заключительные положения</w:t>
      </w:r>
    </w:p>
    <w:p w:rsidR="004C43B1" w:rsidRPr="004C43B1" w:rsidRDefault="004C43B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10.1. Настоящее Соглашение заключено на 2018 - 2020 годы, вступает в силу с 1 января 2018 года и действует по 31 декабря 2020 года.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10.2. Комиссия, соответствующие органы по труду ежегодно осуществляют контроль за выполнением обязательств настоящего Соглашения.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10.3. Комиссия рассматривает ход выполнения положений Соглашения в соответствии с планом работы Комиссии на соответствующий год.</w:t>
      </w:r>
    </w:p>
    <w:p w:rsidR="004C43B1" w:rsidRPr="004C43B1" w:rsidRDefault="004C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10.4.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 При невыполнении обязательств по настоящему Соглашению по причинам, признанным Сторонами уважительными, Стороны принимают согласованные меры к обеспечению выполнения этих обязательств в дальнейшем.</w:t>
      </w:r>
    </w:p>
    <w:p w:rsidR="004C43B1" w:rsidRPr="004C43B1" w:rsidRDefault="004C4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Губернатор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Сахалинской области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4C43B1">
        <w:rPr>
          <w:rFonts w:ascii="Times New Roman" w:hAnsi="Times New Roman" w:cs="Times New Roman"/>
          <w:color w:val="000000" w:themeColor="text1"/>
        </w:rPr>
        <w:t>О.Н.Кожемяко</w:t>
      </w:r>
      <w:proofErr w:type="spellEnd"/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Председатель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Сахалинского областного союза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организаций профсоюзов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4C43B1">
        <w:rPr>
          <w:rFonts w:ascii="Times New Roman" w:hAnsi="Times New Roman" w:cs="Times New Roman"/>
          <w:color w:val="000000" w:themeColor="text1"/>
        </w:rPr>
        <w:t>А.А.Крутченко</w:t>
      </w:r>
      <w:proofErr w:type="spellEnd"/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Председатель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РОР "Союз промышленников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и предпринимателей</w:t>
      </w:r>
    </w:p>
    <w:p w:rsidR="004C43B1" w:rsidRPr="004C43B1" w:rsidRDefault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4C43B1">
        <w:rPr>
          <w:rFonts w:ascii="Times New Roman" w:hAnsi="Times New Roman" w:cs="Times New Roman"/>
          <w:color w:val="000000" w:themeColor="text1"/>
        </w:rPr>
        <w:t>Сахалинской области"</w:t>
      </w:r>
    </w:p>
    <w:p w:rsidR="00EB4A70" w:rsidRPr="004C43B1" w:rsidRDefault="004C43B1" w:rsidP="004C43B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4C43B1">
        <w:rPr>
          <w:rFonts w:ascii="Times New Roman" w:hAnsi="Times New Roman" w:cs="Times New Roman"/>
          <w:color w:val="000000" w:themeColor="text1"/>
        </w:rPr>
        <w:t>К.П.Сухоребрик</w:t>
      </w:r>
      <w:proofErr w:type="spellEnd"/>
    </w:p>
    <w:sectPr w:rsidR="00EB4A70" w:rsidRPr="004C43B1" w:rsidSect="00BD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1"/>
    <w:rsid w:val="004C43B1"/>
    <w:rsid w:val="00610F25"/>
    <w:rsid w:val="006252F4"/>
    <w:rsid w:val="007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3E0ADF366522AA7034DE74C3DC52A30417C42953350B769410928952E27376B9324A53584535BC699234E73CL2R4D" TargetMode="External"/><Relationship Id="rId18" Type="http://schemas.openxmlformats.org/officeDocument/2006/relationships/hyperlink" Target="consultantplus://offline/ref=6D3E0ADF366522AA7034DE74C3DC52A30417C42953350B769410928952E27376AB32125C5B4129B73CDD72B2332484E3A824F6F3685ELARCD" TargetMode="External"/><Relationship Id="rId26" Type="http://schemas.openxmlformats.org/officeDocument/2006/relationships/hyperlink" Target="consultantplus://offline/ref=6D3E0ADF366522AA7034DE74C3DC52A30417C52851330B769410928952E27376AB32125F59442BBD608762B67A7088FCA93BE8F0765EAD8CLCR2D" TargetMode="External"/><Relationship Id="rId39" Type="http://schemas.openxmlformats.org/officeDocument/2006/relationships/hyperlink" Target="consultantplus://offline/ref=6D3E0ADF366522AA7034C079D5B00EAF071B9A2650300526C04D94DE0DB27523EB72140A1A0026BD688C36E43C2ED1ACEC70E5F06942AD8FDDB685F7L0R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3E0ADF366522AA7034C079D5B00EAF071B9A2650300428C94D94DE0DB27523EB72140A1A0026B46C843DB36F61D0F0A924F6F16942AF8EC1LBR5D" TargetMode="External"/><Relationship Id="rId34" Type="http://schemas.openxmlformats.org/officeDocument/2006/relationships/hyperlink" Target="consultantplus://offline/ref=6D3E0ADF366522AA7034C079D5B00EAF071B9A2650300526C04D94DE0DB27523EB72140A1A0026BD688C36E53A2ED1ACEC70E5F06942AD8FDDB685F7L0R2D" TargetMode="External"/><Relationship Id="rId42" Type="http://schemas.openxmlformats.org/officeDocument/2006/relationships/hyperlink" Target="consultantplus://offline/ref=6D3E0ADF366522AA7034DE74C3DC52A30417C42953350B769410928952E27376AB32125F584022B73CDD72B2332484E3A824F6F3685ELARCD" TargetMode="External"/><Relationship Id="rId47" Type="http://schemas.openxmlformats.org/officeDocument/2006/relationships/hyperlink" Target="consultantplus://offline/ref=6D3E0ADF366522AA7034DE74C3DC52A30417C42953350B769410928952E27376B9324A53584535BC699234E73CL2R4D" TargetMode="External"/><Relationship Id="rId7" Type="http://schemas.openxmlformats.org/officeDocument/2006/relationships/hyperlink" Target="consultantplus://offline/ref=6D3E0ADF366522AA7034C079D5B00EAF071B9A2650300526C04D94DE0DB27523EB72140A1A0026BD688C36E73B2ED1ACEC70E5F06942AD8FDDB685F7L0R2D" TargetMode="External"/><Relationship Id="rId12" Type="http://schemas.openxmlformats.org/officeDocument/2006/relationships/hyperlink" Target="consultantplus://offline/ref=6D3E0ADF366522AA7034C079D5B00EAF071B9A2650300526C04D94DE0DB27523EB72140A1A0026BD688C36E7362ED1ACEC70E5F06942AD8FDDB685F7L0R2D" TargetMode="External"/><Relationship Id="rId17" Type="http://schemas.openxmlformats.org/officeDocument/2006/relationships/hyperlink" Target="consultantplus://offline/ref=6D3E0ADF366522AA7034DE74C3DC52A30417C42953350B769410928952E27376B9324A53584535BC699234E73CL2R4D" TargetMode="External"/><Relationship Id="rId25" Type="http://schemas.openxmlformats.org/officeDocument/2006/relationships/hyperlink" Target="consultantplus://offline/ref=6D3E0ADF366522AA7034C079D5B00EAF071B9A2650300526C04D94DE0DB27523EB72140A1A0026BD688C36E6392ED1ACEC70E5F06942AD8FDDB685F7L0R2D" TargetMode="External"/><Relationship Id="rId33" Type="http://schemas.openxmlformats.org/officeDocument/2006/relationships/hyperlink" Target="consultantplus://offline/ref=6D3E0ADF366522AA7034C079D5B00EAF071B9A2650300428C94D94DE0DB27523EB72140A1A0026BD63D867A36B2884FCB625E9EF6A5CAFL8RFD" TargetMode="External"/><Relationship Id="rId38" Type="http://schemas.openxmlformats.org/officeDocument/2006/relationships/hyperlink" Target="consultantplus://offline/ref=6D3E0ADF366522AA7034C079D5B00EAF071B9A2650300526C04D94DE0DB27523EB72140A1A0026BD688C36E43E2ED1ACEC70E5F06942AD8FDDB685F7L0R2D" TargetMode="External"/><Relationship Id="rId46" Type="http://schemas.openxmlformats.org/officeDocument/2006/relationships/hyperlink" Target="consultantplus://offline/ref=6D3E0ADF366522AA7034C079D5B00EAF071B9A2657380222C84FC9D405EB7921EC7D4B1D1D492ABC688D37E23571D4B9FD28E9F0765CAC90C1B487LFR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3E0ADF366522AA7034DE74C3DC52A30615C32F52360B769410928952E27376B9324A53584535BC699234E73CL2R4D" TargetMode="External"/><Relationship Id="rId20" Type="http://schemas.openxmlformats.org/officeDocument/2006/relationships/hyperlink" Target="consultantplus://offline/ref=6D3E0ADF366522AA7034C079D5B00EAF071B9A2650300526C04D94DE0DB27523EB72140A1A0026BD688C36E63B2ED1ACEC70E5F06942AD8FDDB685F7L0R2D" TargetMode="External"/><Relationship Id="rId29" Type="http://schemas.openxmlformats.org/officeDocument/2006/relationships/hyperlink" Target="consultantplus://offline/ref=6D3E0ADF366522AA7034C079D5B00EAF071B9A2650300526C04D94DE0DB27523EB72140A1A0026BD688C36E53E2ED1ACEC70E5F06942AD8FDDB685F7L0R2D" TargetMode="External"/><Relationship Id="rId41" Type="http://schemas.openxmlformats.org/officeDocument/2006/relationships/hyperlink" Target="consultantplus://offline/ref=6D3E0ADF366522AA7034C079D5B00EAF071B9A2650300526C04D94DE0DB27523EB72140A1A0026BD688C36E53D2ED1ACEC70E5F06942AD8FDDB685F7L0R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E0ADF366522AA7034C079D5B00EAF071B9A2658330625C04FC9D405EB7921EC7D4B1D1D492ABC688C36E23571D4B9FD28E9F0765CAC90C1B487LFR4D" TargetMode="External"/><Relationship Id="rId11" Type="http://schemas.openxmlformats.org/officeDocument/2006/relationships/hyperlink" Target="consultantplus://offline/ref=6D3E0ADF366522AA7034C079D5B00EAF071B9A2650300423C14794DE0DB27523EB72140A1A0026BD688C36E7372ED1ACEC70E5F06942AD8FDDB685F7L0R2D" TargetMode="External"/><Relationship Id="rId24" Type="http://schemas.openxmlformats.org/officeDocument/2006/relationships/hyperlink" Target="consultantplus://offline/ref=6D3E0ADF366522AA7034C079D5B00EAF071B9A2650300328CF4494DE0DB27523EB72140A1A0026BD6F8D30EE362ED1ACEC70E5F06942AD8FDDB685F7L0R2D" TargetMode="External"/><Relationship Id="rId32" Type="http://schemas.openxmlformats.org/officeDocument/2006/relationships/hyperlink" Target="consultantplus://offline/ref=6D3E0ADF366522AA7034C079D5B00EAF071B9A2650300428C94D94DE0DB27523EB72140A1A0026BD6C8D30EC6A74C1A8A524E9EF685DB38CC3B6L8R4D" TargetMode="External"/><Relationship Id="rId37" Type="http://schemas.openxmlformats.org/officeDocument/2006/relationships/hyperlink" Target="consultantplus://offline/ref=6D3E0ADF366522AA7034C079D5B00EAF071B9A2650300526C04D94DE0DB27523EB72140A1A0026BD688C36E5392ED1ACEC70E5F06942AD8FDDB685F7L0R2D" TargetMode="External"/><Relationship Id="rId40" Type="http://schemas.openxmlformats.org/officeDocument/2006/relationships/hyperlink" Target="consultantplus://offline/ref=6D3E0ADF366522AA7034C079D5B00EAF071B9A2650300526C04D94DE0DB27523EB72140A1A0026BD688C36E43A2ED1ACEC70E5F06942AD8FDDB685F7L0R2D" TargetMode="External"/><Relationship Id="rId45" Type="http://schemas.openxmlformats.org/officeDocument/2006/relationships/hyperlink" Target="consultantplus://offline/ref=6D3E0ADF366522AA7034C079D5B00EAF071B9A2650300526C04D94DE0DB27523EB72140A1A0026BD688C36E4362ED1ACEC70E5F06942AD8FDDB685F7L0R2D" TargetMode="External"/><Relationship Id="rId5" Type="http://schemas.openxmlformats.org/officeDocument/2006/relationships/hyperlink" Target="consultantplus://offline/ref=6D3E0ADF366522AA7034C079D5B00EAF071B9A2659300420CB4FC9D405EB7921EC7D4B1D1D492ABC688C36E23571D4B9FD28E9F0765CAC90C1B487LFR4D" TargetMode="External"/><Relationship Id="rId15" Type="http://schemas.openxmlformats.org/officeDocument/2006/relationships/hyperlink" Target="consultantplus://offline/ref=6D3E0ADF366522AA7034C079D5B00EAF071B9A2650300526C04D94DE0DB27523EB72140A1A0026BD688C36E63F2ED1ACEC70E5F06942AD8FDDB685F7L0R2D" TargetMode="External"/><Relationship Id="rId23" Type="http://schemas.openxmlformats.org/officeDocument/2006/relationships/hyperlink" Target="consultantplus://offline/ref=6D3E0ADF366522AA7034C079D5B00EAF071B9A2658330625C04FC9D405EB7921EC7D4B1D1D492ABC688C36E23571D4B9FD28E9F0765CAC90C1B487LFR4D" TargetMode="External"/><Relationship Id="rId28" Type="http://schemas.openxmlformats.org/officeDocument/2006/relationships/hyperlink" Target="consultantplus://offline/ref=6D3E0ADF366522AA7034C079D5B00EAF071B9A2650300526C04D94DE0DB27523EB72140A1A0026BD688C36E6392ED1ACEC70E5F06942AD8FDDB685F7L0R2D" TargetMode="External"/><Relationship Id="rId36" Type="http://schemas.openxmlformats.org/officeDocument/2006/relationships/hyperlink" Target="consultantplus://offline/ref=6D3E0ADF366522AA7034C079D5B00EAF071B9A2650300526C04D94DE0DB27523EB72140A1A0026BD688C36E53B2ED1ACEC70E5F06942AD8FDDB685F7L0R2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D3E0ADF366522AA7034C079D5B00EAF071B9A2650300129CE4394DE0DB27523EB72140A1A0026BD688C36E63F2ED1ACEC70E5F06942AD8FDDB685F7L0R2D" TargetMode="External"/><Relationship Id="rId19" Type="http://schemas.openxmlformats.org/officeDocument/2006/relationships/hyperlink" Target="consultantplus://offline/ref=6D3E0ADF366522AA7034C079D5B00EAF071B9A2650300526C04D94DE0DB27523EB72140A1A0026BD688C36E63D2ED1ACEC70E5F06942AD8FDDB685F7L0R2D" TargetMode="External"/><Relationship Id="rId31" Type="http://schemas.openxmlformats.org/officeDocument/2006/relationships/hyperlink" Target="consultantplus://offline/ref=6D3E0ADF366522AA7034C079D5B00EAF071B9A2650300526C04D94DE0DB27523EB72140A1A0026BD688C36E53D2ED1ACEC70E5F06942AD8FDDB685F7L0R2D" TargetMode="External"/><Relationship Id="rId44" Type="http://schemas.openxmlformats.org/officeDocument/2006/relationships/hyperlink" Target="consultantplus://offline/ref=6D3E0ADF366522AA7034C079D5B00EAF071B9A2650300526C04D94DE0DB27523EB72140A1A0026BD688C36E4382ED1ACEC70E5F06942AD8FDDB685F7L0R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3E0ADF366522AA7034DE74C3DC52A30417C42953350B769410928952E27376B9324A53584535BC699234E73CL2R4D" TargetMode="External"/><Relationship Id="rId14" Type="http://schemas.openxmlformats.org/officeDocument/2006/relationships/hyperlink" Target="consultantplus://offline/ref=6D3E0ADF366522AA7034C079D5B00EAF071B9A2650300526C04D94DE0DB27523EB72140A1A0026BD688C36E7372ED1ACEC70E5F06942AD8FDDB685F7L0R2D" TargetMode="External"/><Relationship Id="rId22" Type="http://schemas.openxmlformats.org/officeDocument/2006/relationships/hyperlink" Target="consultantplus://offline/ref=6D3E0ADF366522AA7034C079D5B00EAF071B9A2650300428C94D94DE0DB27523EB72140A1A0026B46C843DB36F61D0F0A924F6F16942AF8EC1LBR5D" TargetMode="External"/><Relationship Id="rId27" Type="http://schemas.openxmlformats.org/officeDocument/2006/relationships/hyperlink" Target="consultantplus://offline/ref=6D3E0ADF366522AA7034C079D5B00EAF071B9A2650300321CD4C94DE0DB27523EB72140A1A0026BD688C36E4392ED1ACEC70E5F06942AD8FDDB685F7L0R2D" TargetMode="External"/><Relationship Id="rId30" Type="http://schemas.openxmlformats.org/officeDocument/2006/relationships/hyperlink" Target="consultantplus://offline/ref=6D3E0ADF366522AA7034C079D5B00EAF071B9A2659300420CB4FC9D405EB7921EC7D4B1D1D492ABC688C36E23571D4B9FD28E9F0765CAC90C1B487LFR4D" TargetMode="External"/><Relationship Id="rId35" Type="http://schemas.openxmlformats.org/officeDocument/2006/relationships/hyperlink" Target="consultantplus://offline/ref=6D3E0ADF366522AA7034C079D5B00EAF071B9A2650300526C04D94DE0DB27523EB72140A1A0026BD688C36E53D2ED1ACEC70E5F06942AD8FDDB685F7L0R2D" TargetMode="External"/><Relationship Id="rId43" Type="http://schemas.openxmlformats.org/officeDocument/2006/relationships/hyperlink" Target="consultantplus://offline/ref=6D3E0ADF366522AA7034DE74C3DC52A30417C42953350B769410928952E27376AB32125F594523B86F8762B67A7088FCA93BE8F0765EAD8CLCR2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D3E0ADF366522AA7034C079D5B00EAF071B9A2658350926C14FC9D405EB7921EC7D4B0F1D1126BD699236E6202785FFLAR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11684</Words>
  <Characters>66604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Press.Press@outlook.com</cp:lastModifiedBy>
  <cp:revision>2</cp:revision>
  <dcterms:created xsi:type="dcterms:W3CDTF">2021-01-11T22:29:00Z</dcterms:created>
  <dcterms:modified xsi:type="dcterms:W3CDTF">2021-01-11T22:29:00Z</dcterms:modified>
</cp:coreProperties>
</file>