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9068" w14:textId="77777777" w:rsidR="006C34D1" w:rsidRDefault="006C34D1" w:rsidP="000C40E6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16B897D6" w14:textId="77777777" w:rsidR="00F61B79" w:rsidRPr="009933C7" w:rsidRDefault="00003908" w:rsidP="00003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0C40E6">
        <w:rPr>
          <w:rFonts w:ascii="Times New Roman" w:hAnsi="Times New Roman" w:cs="Times New Roman"/>
          <w:b/>
          <w:sz w:val="28"/>
          <w:szCs w:val="28"/>
        </w:rPr>
        <w:t xml:space="preserve">екомендации по вопросам </w:t>
      </w:r>
      <w:r w:rsidR="00D961FF" w:rsidRPr="009933C7">
        <w:rPr>
          <w:rFonts w:ascii="Times New Roman" w:hAnsi="Times New Roman" w:cs="Times New Roman"/>
          <w:b/>
          <w:sz w:val="28"/>
          <w:szCs w:val="28"/>
        </w:rPr>
        <w:t>обеспечени</w:t>
      </w:r>
      <w:r w:rsidR="000C40E6">
        <w:rPr>
          <w:rFonts w:ascii="Times New Roman" w:hAnsi="Times New Roman" w:cs="Times New Roman"/>
          <w:b/>
          <w:sz w:val="28"/>
          <w:szCs w:val="28"/>
        </w:rPr>
        <w:t>я</w:t>
      </w:r>
      <w:r w:rsidR="00D961FF" w:rsidRPr="009933C7">
        <w:rPr>
          <w:rFonts w:ascii="Times New Roman" w:hAnsi="Times New Roman" w:cs="Times New Roman"/>
          <w:b/>
          <w:sz w:val="28"/>
          <w:szCs w:val="28"/>
        </w:rPr>
        <w:t xml:space="preserve"> по обязательному социальному страхованию от несчастных случаев на производстве и профессиональных заболеваний </w:t>
      </w:r>
    </w:p>
    <w:p w14:paraId="42A5AD1B" w14:textId="77777777" w:rsidR="00EA1D83" w:rsidRPr="009933C7" w:rsidRDefault="00EA1D83" w:rsidP="002940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EEBFC5" w14:textId="77777777" w:rsidR="008F4C26" w:rsidRPr="009933C7" w:rsidRDefault="00EA1D83" w:rsidP="00C87FFB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3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A3FD60A" w14:textId="77777777" w:rsidR="005D7D9D" w:rsidRDefault="005D7D9D" w:rsidP="00A64D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Настоящ</w:t>
      </w:r>
      <w:r w:rsidR="00976664">
        <w:rPr>
          <w:rFonts w:ascii="Times New Roman" w:hAnsi="Times New Roman" w:cs="Times New Roman"/>
          <w:sz w:val="28"/>
          <w:szCs w:val="28"/>
        </w:rPr>
        <w:t>и</w:t>
      </w:r>
      <w:r w:rsidR="000C40E6">
        <w:rPr>
          <w:rFonts w:ascii="Times New Roman" w:hAnsi="Times New Roman" w:cs="Times New Roman"/>
          <w:sz w:val="28"/>
          <w:szCs w:val="28"/>
        </w:rPr>
        <w:t>е рекомендации</w:t>
      </w:r>
      <w:r w:rsidR="00976664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предназначен</w:t>
      </w:r>
      <w:r w:rsidR="000C40E6">
        <w:rPr>
          <w:rFonts w:ascii="Times New Roman" w:hAnsi="Times New Roman" w:cs="Times New Roman"/>
          <w:sz w:val="28"/>
          <w:szCs w:val="28"/>
        </w:rPr>
        <w:t>ы</w:t>
      </w:r>
      <w:r w:rsidRPr="009933C7">
        <w:rPr>
          <w:rFonts w:ascii="Times New Roman" w:hAnsi="Times New Roman" w:cs="Times New Roman"/>
          <w:sz w:val="28"/>
          <w:szCs w:val="28"/>
        </w:rPr>
        <w:t xml:space="preserve"> для </w:t>
      </w:r>
      <w:r w:rsidR="00A64D92">
        <w:rPr>
          <w:rFonts w:ascii="Times New Roman" w:hAnsi="Times New Roman" w:cs="Times New Roman"/>
          <w:sz w:val="28"/>
          <w:szCs w:val="28"/>
        </w:rPr>
        <w:t>первичных профсоюзных</w:t>
      </w:r>
      <w:r w:rsidR="00A64D92" w:rsidRPr="00976664">
        <w:rPr>
          <w:rFonts w:ascii="Times New Roman" w:hAnsi="Times New Roman" w:cs="Times New Roman"/>
          <w:sz w:val="28"/>
          <w:szCs w:val="28"/>
        </w:rPr>
        <w:t xml:space="preserve"> </w:t>
      </w:r>
      <w:r w:rsidR="00A64D92" w:rsidRPr="009933C7">
        <w:rPr>
          <w:rFonts w:ascii="Times New Roman" w:hAnsi="Times New Roman" w:cs="Times New Roman"/>
          <w:sz w:val="28"/>
          <w:szCs w:val="28"/>
        </w:rPr>
        <w:t>организаци</w:t>
      </w:r>
      <w:r w:rsidR="00A64D92">
        <w:rPr>
          <w:rFonts w:ascii="Times New Roman" w:hAnsi="Times New Roman" w:cs="Times New Roman"/>
          <w:sz w:val="28"/>
          <w:szCs w:val="28"/>
        </w:rPr>
        <w:t xml:space="preserve">й, уполномоченных (доверенных) лиц по охране труда профсоюзов, членов комитетов (комиссий) по охране труда в целях информирования и консультаций </w:t>
      </w:r>
      <w:r w:rsidRPr="009933C7">
        <w:rPr>
          <w:rFonts w:ascii="Times New Roman" w:hAnsi="Times New Roman" w:cs="Times New Roman"/>
          <w:sz w:val="28"/>
          <w:szCs w:val="28"/>
        </w:rPr>
        <w:t xml:space="preserve">лиц, </w:t>
      </w:r>
      <w:r w:rsidR="008C1084" w:rsidRPr="009933C7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Pr="009933C7">
        <w:rPr>
          <w:rFonts w:ascii="Times New Roman" w:hAnsi="Times New Roman" w:cs="Times New Roman"/>
          <w:sz w:val="28"/>
          <w:szCs w:val="28"/>
        </w:rPr>
        <w:t>обязательному социальному страхованию от несчастных случаев на производстве и профессиональных заболеваний</w:t>
      </w:r>
      <w:r w:rsidR="00A74657">
        <w:rPr>
          <w:rFonts w:ascii="Times New Roman" w:hAnsi="Times New Roman" w:cs="Times New Roman"/>
          <w:sz w:val="28"/>
          <w:szCs w:val="28"/>
        </w:rPr>
        <w:t xml:space="preserve"> </w:t>
      </w:r>
      <w:r w:rsidR="00A74657" w:rsidRPr="009933C7">
        <w:rPr>
          <w:rFonts w:ascii="Times New Roman" w:hAnsi="Times New Roman" w:cs="Times New Roman"/>
          <w:sz w:val="28"/>
          <w:szCs w:val="28"/>
        </w:rPr>
        <w:t xml:space="preserve">(далее – ОСС от </w:t>
      </w:r>
      <w:proofErr w:type="spellStart"/>
      <w:r w:rsidR="00A74657" w:rsidRPr="009933C7">
        <w:rPr>
          <w:rFonts w:ascii="Times New Roman" w:hAnsi="Times New Roman" w:cs="Times New Roman"/>
          <w:sz w:val="28"/>
          <w:szCs w:val="28"/>
        </w:rPr>
        <w:t>НСПиПЗ</w:t>
      </w:r>
      <w:proofErr w:type="spellEnd"/>
      <w:r w:rsidR="00A74657" w:rsidRPr="009933C7">
        <w:rPr>
          <w:rFonts w:ascii="Times New Roman" w:hAnsi="Times New Roman" w:cs="Times New Roman"/>
          <w:sz w:val="28"/>
          <w:szCs w:val="28"/>
        </w:rPr>
        <w:t>)</w:t>
      </w:r>
      <w:r w:rsidRPr="009933C7">
        <w:rPr>
          <w:rFonts w:ascii="Times New Roman" w:hAnsi="Times New Roman" w:cs="Times New Roman"/>
          <w:sz w:val="28"/>
          <w:szCs w:val="28"/>
        </w:rPr>
        <w:t>, пострадавших вследствие несчастных случаев на производстве или профессиональных заболеваний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 (далее – пострадавши</w:t>
      </w:r>
      <w:r w:rsidR="00EA1D83" w:rsidRPr="009933C7">
        <w:rPr>
          <w:rFonts w:ascii="Times New Roman" w:hAnsi="Times New Roman" w:cs="Times New Roman"/>
          <w:sz w:val="28"/>
          <w:szCs w:val="28"/>
        </w:rPr>
        <w:t>е</w:t>
      </w:r>
      <w:r w:rsidR="00953E09" w:rsidRPr="009933C7">
        <w:rPr>
          <w:rFonts w:ascii="Times New Roman" w:hAnsi="Times New Roman" w:cs="Times New Roman"/>
          <w:sz w:val="28"/>
          <w:szCs w:val="28"/>
        </w:rPr>
        <w:t>)</w:t>
      </w:r>
      <w:r w:rsidRPr="009933C7">
        <w:rPr>
          <w:rFonts w:ascii="Times New Roman" w:hAnsi="Times New Roman" w:cs="Times New Roman"/>
          <w:sz w:val="28"/>
          <w:szCs w:val="28"/>
        </w:rPr>
        <w:t xml:space="preserve">, а в случае их смерти - лиц, </w:t>
      </w:r>
      <w:r w:rsidR="00361A1F">
        <w:rPr>
          <w:rFonts w:ascii="Times New Roman" w:hAnsi="Times New Roman" w:cs="Times New Roman"/>
          <w:sz w:val="28"/>
          <w:szCs w:val="28"/>
        </w:rPr>
        <w:t>имеющих право на страховые выплаты в указанном случае</w:t>
      </w:r>
      <w:r w:rsidRPr="009933C7">
        <w:rPr>
          <w:rFonts w:ascii="Times New Roman" w:hAnsi="Times New Roman" w:cs="Times New Roman"/>
          <w:sz w:val="28"/>
          <w:szCs w:val="28"/>
        </w:rPr>
        <w:t>.</w:t>
      </w:r>
    </w:p>
    <w:p w14:paraId="6E02FF91" w14:textId="77777777" w:rsidR="00C87FFB" w:rsidRPr="00C87FFB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FFB">
        <w:rPr>
          <w:rFonts w:ascii="Times New Roman" w:hAnsi="Times New Roman" w:cs="Times New Roman"/>
          <w:sz w:val="28"/>
          <w:szCs w:val="28"/>
        </w:rPr>
        <w:t xml:space="preserve">Если несчастный случай произошел </w:t>
      </w:r>
      <w:r w:rsidR="00CB4B40">
        <w:rPr>
          <w:rFonts w:ascii="Times New Roman" w:hAnsi="Times New Roman" w:cs="Times New Roman"/>
          <w:sz w:val="28"/>
          <w:szCs w:val="28"/>
        </w:rPr>
        <w:t xml:space="preserve">с </w:t>
      </w:r>
      <w:r w:rsidRPr="00C87FFB">
        <w:rPr>
          <w:rFonts w:ascii="Times New Roman" w:hAnsi="Times New Roman" w:cs="Times New Roman"/>
          <w:sz w:val="28"/>
          <w:szCs w:val="28"/>
        </w:rPr>
        <w:t>(заболевание получено) членом профсоюзной организации</w:t>
      </w:r>
      <w:r w:rsidR="00CB4B40">
        <w:rPr>
          <w:rFonts w:ascii="Times New Roman" w:hAnsi="Times New Roman" w:cs="Times New Roman"/>
          <w:sz w:val="28"/>
          <w:szCs w:val="28"/>
        </w:rPr>
        <w:t xml:space="preserve"> и </w:t>
      </w:r>
      <w:r w:rsidR="00CB4B40" w:rsidRPr="009933C7">
        <w:rPr>
          <w:rFonts w:ascii="Times New Roman" w:hAnsi="Times New Roman" w:cs="Times New Roman"/>
          <w:sz w:val="28"/>
          <w:szCs w:val="28"/>
        </w:rPr>
        <w:t>территориальным орган</w:t>
      </w:r>
      <w:r w:rsidR="00CB4B40">
        <w:rPr>
          <w:rFonts w:ascii="Times New Roman" w:hAnsi="Times New Roman" w:cs="Times New Roman"/>
          <w:sz w:val="28"/>
          <w:szCs w:val="28"/>
        </w:rPr>
        <w:t xml:space="preserve">ом </w:t>
      </w:r>
      <w:r w:rsidR="00D3203A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CB4B40">
        <w:rPr>
          <w:rFonts w:ascii="Times New Roman" w:hAnsi="Times New Roman" w:cs="Times New Roman"/>
          <w:sz w:val="28"/>
          <w:szCs w:val="28"/>
        </w:rPr>
        <w:t xml:space="preserve">пенсионного </w:t>
      </w:r>
      <w:r w:rsidR="00D84BD6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 w:rsidR="00D3203A">
        <w:rPr>
          <w:rFonts w:ascii="Times New Roman" w:hAnsi="Times New Roman" w:cs="Times New Roman"/>
          <w:sz w:val="28"/>
          <w:szCs w:val="28"/>
        </w:rPr>
        <w:t>страхования</w:t>
      </w:r>
      <w:r w:rsidR="00CB4B40" w:rsidRPr="009933C7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CB4B40">
        <w:rPr>
          <w:rFonts w:ascii="Times New Roman" w:hAnsi="Times New Roman" w:cs="Times New Roman"/>
          <w:sz w:val="28"/>
          <w:szCs w:val="28"/>
        </w:rPr>
        <w:t>йской Федерации</w:t>
      </w:r>
      <w:r w:rsidR="00CB4B40" w:rsidRPr="009933C7">
        <w:rPr>
          <w:rFonts w:ascii="Times New Roman" w:hAnsi="Times New Roman" w:cs="Times New Roman"/>
          <w:sz w:val="28"/>
          <w:szCs w:val="28"/>
        </w:rPr>
        <w:t xml:space="preserve"> (далее - ОСФР)</w:t>
      </w:r>
      <w:r w:rsidR="00CB4B40">
        <w:rPr>
          <w:rFonts w:ascii="Times New Roman" w:hAnsi="Times New Roman" w:cs="Times New Roman"/>
          <w:sz w:val="28"/>
          <w:szCs w:val="28"/>
        </w:rPr>
        <w:t xml:space="preserve"> принято решение о признании случая нестраховым</w:t>
      </w:r>
      <w:r w:rsidRPr="00C87FFB">
        <w:rPr>
          <w:rFonts w:ascii="Times New Roman" w:hAnsi="Times New Roman" w:cs="Times New Roman"/>
          <w:sz w:val="28"/>
          <w:szCs w:val="28"/>
        </w:rPr>
        <w:t xml:space="preserve">, то </w:t>
      </w:r>
      <w:r w:rsidR="00CB4B40">
        <w:rPr>
          <w:rFonts w:ascii="Times New Roman" w:hAnsi="Times New Roman" w:cs="Times New Roman"/>
          <w:sz w:val="28"/>
          <w:szCs w:val="28"/>
        </w:rPr>
        <w:t xml:space="preserve">рекомендуется информировать </w:t>
      </w:r>
      <w:r w:rsidRPr="00C87FFB">
        <w:rPr>
          <w:rFonts w:ascii="Times New Roman" w:hAnsi="Times New Roman" w:cs="Times New Roman"/>
          <w:sz w:val="28"/>
          <w:szCs w:val="28"/>
        </w:rPr>
        <w:t>тако</w:t>
      </w:r>
      <w:r w:rsidR="00CB4B40">
        <w:rPr>
          <w:rFonts w:ascii="Times New Roman" w:hAnsi="Times New Roman" w:cs="Times New Roman"/>
          <w:sz w:val="28"/>
          <w:szCs w:val="28"/>
        </w:rPr>
        <w:t xml:space="preserve">го </w:t>
      </w:r>
      <w:r w:rsidRPr="00C87FFB">
        <w:rPr>
          <w:rFonts w:ascii="Times New Roman" w:hAnsi="Times New Roman" w:cs="Times New Roman"/>
          <w:sz w:val="28"/>
          <w:szCs w:val="28"/>
        </w:rPr>
        <w:t>член</w:t>
      </w:r>
      <w:r w:rsidR="00CB4B40">
        <w:rPr>
          <w:rFonts w:ascii="Times New Roman" w:hAnsi="Times New Roman" w:cs="Times New Roman"/>
          <w:sz w:val="28"/>
          <w:szCs w:val="28"/>
        </w:rPr>
        <w:t>а</w:t>
      </w:r>
      <w:r w:rsidRPr="00C87FFB">
        <w:rPr>
          <w:rFonts w:ascii="Times New Roman" w:hAnsi="Times New Roman" w:cs="Times New Roman"/>
          <w:sz w:val="28"/>
          <w:szCs w:val="28"/>
        </w:rPr>
        <w:t xml:space="preserve"> профсоюзной организации (а в случае его смерти - лиц, имеющ</w:t>
      </w:r>
      <w:r w:rsidR="00CB4B40">
        <w:rPr>
          <w:rFonts w:ascii="Times New Roman" w:hAnsi="Times New Roman" w:cs="Times New Roman"/>
          <w:sz w:val="28"/>
          <w:szCs w:val="28"/>
        </w:rPr>
        <w:t>их</w:t>
      </w:r>
      <w:r w:rsidRPr="00C87FFB">
        <w:rPr>
          <w:rFonts w:ascii="Times New Roman" w:hAnsi="Times New Roman" w:cs="Times New Roman"/>
          <w:sz w:val="28"/>
          <w:szCs w:val="28"/>
        </w:rPr>
        <w:t xml:space="preserve"> право на страховое обеспечение в случае смерти пострадавшего (их законн</w:t>
      </w:r>
      <w:r w:rsidR="00CB4B40">
        <w:rPr>
          <w:rFonts w:ascii="Times New Roman" w:hAnsi="Times New Roman" w:cs="Times New Roman"/>
          <w:sz w:val="28"/>
          <w:szCs w:val="28"/>
        </w:rPr>
        <w:t xml:space="preserve">ого </w:t>
      </w:r>
      <w:r w:rsidRPr="00C87FFB">
        <w:rPr>
          <w:rFonts w:ascii="Times New Roman" w:hAnsi="Times New Roman" w:cs="Times New Roman"/>
          <w:sz w:val="28"/>
          <w:szCs w:val="28"/>
        </w:rPr>
        <w:t>представител</w:t>
      </w:r>
      <w:r w:rsidR="00CB4B40">
        <w:rPr>
          <w:rFonts w:ascii="Times New Roman" w:hAnsi="Times New Roman" w:cs="Times New Roman"/>
          <w:sz w:val="28"/>
          <w:szCs w:val="28"/>
        </w:rPr>
        <w:t>я или иного</w:t>
      </w:r>
      <w:r w:rsidRPr="00C87FFB">
        <w:rPr>
          <w:rFonts w:ascii="Times New Roman" w:hAnsi="Times New Roman" w:cs="Times New Roman"/>
          <w:sz w:val="28"/>
          <w:szCs w:val="28"/>
        </w:rPr>
        <w:t xml:space="preserve"> доверенно</w:t>
      </w:r>
      <w:r w:rsidR="00CB4B40">
        <w:rPr>
          <w:rFonts w:ascii="Times New Roman" w:hAnsi="Times New Roman" w:cs="Times New Roman"/>
          <w:sz w:val="28"/>
          <w:szCs w:val="28"/>
        </w:rPr>
        <w:t xml:space="preserve">го </w:t>
      </w:r>
      <w:r w:rsidRPr="00C87FFB">
        <w:rPr>
          <w:rFonts w:ascii="Times New Roman" w:hAnsi="Times New Roman" w:cs="Times New Roman"/>
          <w:sz w:val="28"/>
          <w:szCs w:val="28"/>
        </w:rPr>
        <w:t>лиц</w:t>
      </w:r>
      <w:r w:rsidR="00CB4B40">
        <w:rPr>
          <w:rFonts w:ascii="Times New Roman" w:hAnsi="Times New Roman" w:cs="Times New Roman"/>
          <w:sz w:val="28"/>
          <w:szCs w:val="28"/>
        </w:rPr>
        <w:t>а</w:t>
      </w:r>
      <w:r w:rsidRPr="00C87FFB">
        <w:rPr>
          <w:rFonts w:ascii="Times New Roman" w:hAnsi="Times New Roman" w:cs="Times New Roman"/>
          <w:sz w:val="28"/>
          <w:szCs w:val="28"/>
        </w:rPr>
        <w:t xml:space="preserve">) </w:t>
      </w:r>
      <w:r w:rsidR="00CB4B40">
        <w:rPr>
          <w:rFonts w:ascii="Times New Roman" w:hAnsi="Times New Roman" w:cs="Times New Roman"/>
          <w:sz w:val="28"/>
          <w:szCs w:val="28"/>
        </w:rPr>
        <w:t xml:space="preserve">об их праве </w:t>
      </w:r>
      <w:r w:rsidRPr="00C87FFB">
        <w:rPr>
          <w:rFonts w:ascii="Times New Roman" w:hAnsi="Times New Roman" w:cs="Times New Roman"/>
          <w:sz w:val="28"/>
          <w:szCs w:val="28"/>
        </w:rPr>
        <w:t xml:space="preserve">обратиться за защитой своих </w:t>
      </w:r>
      <w:r w:rsidR="00CB4B40">
        <w:rPr>
          <w:rFonts w:ascii="Times New Roman" w:hAnsi="Times New Roman" w:cs="Times New Roman"/>
          <w:sz w:val="28"/>
          <w:szCs w:val="28"/>
        </w:rPr>
        <w:t>законных интересов</w:t>
      </w:r>
      <w:r w:rsidRPr="00C87FFB">
        <w:rPr>
          <w:rFonts w:ascii="Times New Roman" w:hAnsi="Times New Roman" w:cs="Times New Roman"/>
          <w:sz w:val="28"/>
          <w:szCs w:val="28"/>
        </w:rPr>
        <w:t xml:space="preserve"> в эту организацию или в вышестоящую профсоюзную организацию.</w:t>
      </w:r>
    </w:p>
    <w:p w14:paraId="041357E3" w14:textId="77777777" w:rsidR="00953E09" w:rsidRPr="009933C7" w:rsidRDefault="00EA1D83" w:rsidP="00C87F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Пострадавший 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имеет право на следующие виды </w:t>
      </w:r>
      <w:r w:rsidR="00B07F73">
        <w:rPr>
          <w:rFonts w:ascii="Times New Roman" w:hAnsi="Times New Roman" w:cs="Times New Roman"/>
          <w:sz w:val="28"/>
          <w:szCs w:val="28"/>
        </w:rPr>
        <w:t>страхово</w:t>
      </w:r>
      <w:r w:rsidR="00CB4B40">
        <w:rPr>
          <w:rFonts w:ascii="Times New Roman" w:hAnsi="Times New Roman" w:cs="Times New Roman"/>
          <w:sz w:val="28"/>
          <w:szCs w:val="28"/>
        </w:rPr>
        <w:t xml:space="preserve">го </w:t>
      </w:r>
      <w:r w:rsidR="00B07F73">
        <w:rPr>
          <w:rFonts w:ascii="Times New Roman" w:hAnsi="Times New Roman" w:cs="Times New Roman"/>
          <w:sz w:val="28"/>
          <w:szCs w:val="28"/>
        </w:rPr>
        <w:t>обеспечени</w:t>
      </w:r>
      <w:r w:rsidR="00CB4B40">
        <w:rPr>
          <w:rFonts w:ascii="Times New Roman" w:hAnsi="Times New Roman" w:cs="Times New Roman"/>
          <w:sz w:val="28"/>
          <w:szCs w:val="28"/>
        </w:rPr>
        <w:t>я</w:t>
      </w:r>
      <w:r w:rsidR="00953E09" w:rsidRPr="009933C7">
        <w:rPr>
          <w:rFonts w:ascii="Times New Roman" w:hAnsi="Times New Roman" w:cs="Times New Roman"/>
          <w:sz w:val="28"/>
          <w:szCs w:val="28"/>
        </w:rPr>
        <w:t>, котор</w:t>
      </w:r>
      <w:r w:rsidR="00C87FFB">
        <w:rPr>
          <w:rFonts w:ascii="Times New Roman" w:hAnsi="Times New Roman" w:cs="Times New Roman"/>
          <w:sz w:val="28"/>
          <w:szCs w:val="28"/>
        </w:rPr>
        <w:t>о</w:t>
      </w:r>
      <w:r w:rsidR="00953E09" w:rsidRPr="009933C7">
        <w:rPr>
          <w:rFonts w:ascii="Times New Roman" w:hAnsi="Times New Roman" w:cs="Times New Roman"/>
          <w:sz w:val="28"/>
          <w:szCs w:val="28"/>
        </w:rPr>
        <w:t>е осуществля</w:t>
      </w:r>
      <w:r w:rsidR="00C87FFB">
        <w:rPr>
          <w:rFonts w:ascii="Times New Roman" w:hAnsi="Times New Roman" w:cs="Times New Roman"/>
          <w:sz w:val="28"/>
          <w:szCs w:val="28"/>
        </w:rPr>
        <w:t>е</w:t>
      </w:r>
      <w:r w:rsidR="00953E09" w:rsidRPr="009933C7">
        <w:rPr>
          <w:rFonts w:ascii="Times New Roman" w:hAnsi="Times New Roman" w:cs="Times New Roman"/>
          <w:sz w:val="28"/>
          <w:szCs w:val="28"/>
        </w:rPr>
        <w:t>тся</w:t>
      </w:r>
      <w:r w:rsidR="00CB4B40">
        <w:rPr>
          <w:rFonts w:ascii="Times New Roman" w:hAnsi="Times New Roman" w:cs="Times New Roman"/>
          <w:sz w:val="28"/>
          <w:szCs w:val="28"/>
        </w:rPr>
        <w:t xml:space="preserve"> ОСФР</w:t>
      </w:r>
      <w:r w:rsidR="00953E09" w:rsidRPr="009933C7">
        <w:rPr>
          <w:rFonts w:ascii="Times New Roman" w:hAnsi="Times New Roman" w:cs="Times New Roman"/>
          <w:sz w:val="28"/>
          <w:szCs w:val="28"/>
        </w:rPr>
        <w:t>:</w:t>
      </w:r>
    </w:p>
    <w:p w14:paraId="751F5CD4" w14:textId="77777777" w:rsidR="00C87FFB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53E09" w:rsidRPr="00C87FFB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A54B64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953E09" w:rsidRPr="00C87FFB">
        <w:rPr>
          <w:rFonts w:ascii="Times New Roman" w:hAnsi="Times New Roman" w:cs="Times New Roman"/>
          <w:bCs/>
          <w:i/>
          <w:sz w:val="28"/>
          <w:szCs w:val="28"/>
        </w:rPr>
        <w:t>особие по временной нетрудоспособности</w:t>
      </w:r>
      <w:r w:rsidR="00953E09" w:rsidRPr="00C87FFB">
        <w:rPr>
          <w:rFonts w:ascii="Times New Roman" w:hAnsi="Times New Roman" w:cs="Times New Roman"/>
          <w:bCs/>
          <w:sz w:val="28"/>
          <w:szCs w:val="28"/>
        </w:rPr>
        <w:t>,</w:t>
      </w:r>
      <w:r w:rsidR="00953E09" w:rsidRPr="001B74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которое выплачивается за весь период временной нетрудоспособности </w:t>
      </w:r>
      <w:r w:rsidR="00D927D8" w:rsidRPr="00C87FFB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D927D8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до его выздоровления или установления стойкой утраты профессиональной трудоспособности в размере 100 процентов его среднего заработка. Расчет среднего заработка осуществляется из заработка </w:t>
      </w:r>
      <w:r w:rsidR="00D927D8" w:rsidRPr="00C87FFB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D927D8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>за два календарных года, предшествующих году, в котором наступил страховой случай. Обращение с заявлением в территориальный орган СФР не требуется;</w:t>
      </w:r>
    </w:p>
    <w:p w14:paraId="4F392827" w14:textId="77777777" w:rsidR="00EA1D83" w:rsidRPr="00C87FFB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A1D83" w:rsidRPr="00C87FFB">
        <w:rPr>
          <w:rFonts w:ascii="Times New Roman" w:hAnsi="Times New Roman" w:cs="Times New Roman"/>
          <w:bCs/>
          <w:sz w:val="28"/>
          <w:szCs w:val="28"/>
        </w:rPr>
        <w:t>.</w:t>
      </w:r>
      <w:r w:rsidR="00953E09" w:rsidRPr="00C87FFB">
        <w:rPr>
          <w:rFonts w:ascii="Times New Roman" w:hAnsi="Times New Roman" w:cs="Times New Roman"/>
          <w:bCs/>
          <w:sz w:val="28"/>
          <w:szCs w:val="28"/>
        </w:rPr>
        <w:t>2.</w:t>
      </w:r>
      <w:r w:rsidR="00953E09" w:rsidRPr="001B74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64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953E09" w:rsidRPr="00C87FFB">
        <w:rPr>
          <w:rFonts w:ascii="Times New Roman" w:hAnsi="Times New Roman" w:cs="Times New Roman"/>
          <w:bCs/>
          <w:i/>
          <w:sz w:val="28"/>
          <w:szCs w:val="28"/>
        </w:rPr>
        <w:t>траховые выплаты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, которые состоят из </w:t>
      </w:r>
      <w:r w:rsidR="00953E09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единовременной страховой выплаты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и </w:t>
      </w:r>
      <w:r w:rsidR="00953E09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>ежемесячной</w:t>
      </w:r>
      <w:r w:rsidR="00EA1D83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страховой выплаты,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назначаются при условии установления </w:t>
      </w:r>
      <w:r w:rsidR="00D927D8" w:rsidRPr="00C87FFB">
        <w:rPr>
          <w:rFonts w:ascii="Times New Roman" w:hAnsi="Times New Roman" w:cs="Times New Roman"/>
          <w:color w:val="000000"/>
          <w:sz w:val="28"/>
          <w:szCs w:val="28"/>
        </w:rPr>
        <w:t>пострадавшему</w:t>
      </w:r>
      <w:r w:rsidR="00D927D8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>учреждением медико-социальной экспертизы (МСЭ) степени утраты профессиональной трудоспособности в результате несчастного</w:t>
      </w:r>
      <w:r w:rsidR="00EA1D83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>случая на производстве или профессионального заболевания</w:t>
      </w:r>
      <w:r w:rsidR="008913BE">
        <w:rPr>
          <w:rFonts w:ascii="Times New Roman" w:hAnsi="Times New Roman" w:cs="Times New Roman"/>
          <w:sz w:val="28"/>
          <w:szCs w:val="28"/>
        </w:rPr>
        <w:t xml:space="preserve"> (если иное не предусмотрено международным договором Российской Федерации)</w:t>
      </w:r>
      <w:r w:rsidR="00953E09" w:rsidRPr="00C87FFB">
        <w:rPr>
          <w:rFonts w:ascii="Times New Roman" w:hAnsi="Times New Roman" w:cs="Times New Roman"/>
          <w:sz w:val="28"/>
          <w:szCs w:val="28"/>
        </w:rPr>
        <w:t>.</w:t>
      </w:r>
    </w:p>
    <w:p w14:paraId="5EC632D0" w14:textId="77777777" w:rsidR="00953E09" w:rsidRPr="009933C7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A1D83" w:rsidRPr="009933C7">
        <w:rPr>
          <w:rFonts w:ascii="Times New Roman" w:hAnsi="Times New Roman" w:cs="Times New Roman"/>
          <w:bCs/>
          <w:sz w:val="28"/>
          <w:szCs w:val="28"/>
        </w:rPr>
        <w:t>.3.</w:t>
      </w:r>
      <w:r w:rsidR="00953E09" w:rsidRPr="00993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6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953E09" w:rsidRPr="009933C7">
        <w:rPr>
          <w:rFonts w:ascii="Times New Roman" w:hAnsi="Times New Roman" w:cs="Times New Roman"/>
          <w:bCs/>
          <w:i/>
          <w:sz w:val="28"/>
          <w:szCs w:val="28"/>
        </w:rPr>
        <w:t>плата дополнительных расходов</w:t>
      </w:r>
      <w:r w:rsidR="00953E09" w:rsidRPr="009933C7">
        <w:rPr>
          <w:rFonts w:ascii="Times New Roman" w:hAnsi="Times New Roman" w:cs="Times New Roman"/>
          <w:sz w:val="28"/>
          <w:szCs w:val="28"/>
        </w:rPr>
        <w:t>, связанных с медицинской, социальной и профессиональной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761559" w:rsidRPr="009933C7">
        <w:rPr>
          <w:rFonts w:ascii="Times New Roman" w:hAnsi="Times New Roman" w:cs="Times New Roman"/>
          <w:sz w:val="28"/>
          <w:szCs w:val="28"/>
        </w:rPr>
        <w:t xml:space="preserve">реабилитацией </w:t>
      </w:r>
      <w:r w:rsidR="00EA1D83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="00953E09" w:rsidRPr="009933C7">
        <w:rPr>
          <w:rFonts w:ascii="Times New Roman" w:hAnsi="Times New Roman" w:cs="Times New Roman"/>
          <w:sz w:val="28"/>
          <w:szCs w:val="28"/>
        </w:rPr>
        <w:t>. Оплате подлежат дополнительные расходы на реабилитационные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sz w:val="28"/>
          <w:szCs w:val="28"/>
        </w:rPr>
        <w:t>мероприятия, предусмотренные программой реабилитации пострадавшего (ПРП), которая составляется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учреждением МСЭ по результатам освидетельствования </w:t>
      </w:r>
      <w:r w:rsidR="00D927D8" w:rsidRPr="009933C7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953E09" w:rsidRPr="009933C7">
        <w:rPr>
          <w:rFonts w:ascii="Times New Roman" w:hAnsi="Times New Roman" w:cs="Times New Roman"/>
          <w:sz w:val="28"/>
          <w:szCs w:val="28"/>
        </w:rPr>
        <w:t>, а также на медицинскую помощь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пострадавшему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953E09" w:rsidRPr="009933C7">
        <w:rPr>
          <w:rFonts w:ascii="Times New Roman" w:hAnsi="Times New Roman" w:cs="Times New Roman"/>
          <w:sz w:val="28"/>
          <w:szCs w:val="28"/>
        </w:rPr>
        <w:lastRenderedPageBreak/>
        <w:t xml:space="preserve">тяжелого несчастного случая на производстве, оплату отпуска </w:t>
      </w:r>
      <w:r w:rsidR="00EA1D83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 (сверх ежегодно оплачиваемого отпуска на весь период его санаторно-курортного лечения и проезда к месту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sz w:val="28"/>
          <w:szCs w:val="28"/>
        </w:rPr>
        <w:t>санаторно-курортного лечения и обратно).</w:t>
      </w:r>
    </w:p>
    <w:p w14:paraId="74983CD0" w14:textId="77777777" w:rsidR="002628E6" w:rsidRPr="009933C7" w:rsidRDefault="005C17AC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3. </w:t>
      </w:r>
      <w:r w:rsidR="002628E6" w:rsidRPr="009933C7">
        <w:rPr>
          <w:rFonts w:ascii="Times New Roman" w:hAnsi="Times New Roman" w:cs="Times New Roman"/>
          <w:color w:val="000000"/>
          <w:sz w:val="28"/>
          <w:szCs w:val="28"/>
        </w:rPr>
        <w:t>В случае смерти пострадавшего, наступившей вследствие страхового случая, ОСФР осуществляются лицам, имеющим на них право</w:t>
      </w:r>
      <w:r w:rsidR="00361A1F">
        <w:rPr>
          <w:rFonts w:ascii="Times New Roman" w:hAnsi="Times New Roman" w:cs="Times New Roman"/>
          <w:color w:val="000000"/>
          <w:sz w:val="28"/>
          <w:szCs w:val="28"/>
        </w:rPr>
        <w:t xml:space="preserve"> (п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>.п.</w:t>
      </w:r>
      <w:r w:rsidR="00EF4DD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61A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F4DD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A51C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настоящих рекомендаций</w:t>
      </w:r>
      <w:r w:rsidR="00361A1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628E6" w:rsidRPr="009933C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F61DCF2" w14:textId="77777777" w:rsidR="002628E6" w:rsidRPr="009933C7" w:rsidRDefault="00AB5096" w:rsidP="00D9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- е</w:t>
      </w:r>
      <w:r w:rsidR="002628E6"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диновременная страховая выплата;</w:t>
      </w:r>
    </w:p>
    <w:p w14:paraId="3865DA40" w14:textId="77777777" w:rsidR="002628E6" w:rsidRDefault="00AB5096" w:rsidP="00D9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D961FF"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2628E6"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жемесячная страховая выплата.</w:t>
      </w:r>
    </w:p>
    <w:p w14:paraId="367294C7" w14:textId="77777777" w:rsidR="00EB0954" w:rsidRPr="009933C7" w:rsidRDefault="00EB0954" w:rsidP="00D9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4C273BA" w14:textId="77777777"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EA1D83" w:rsidRPr="009933C7">
        <w:rPr>
          <w:rFonts w:ascii="Times New Roman" w:hAnsi="Times New Roman" w:cs="Times New Roman"/>
          <w:b/>
          <w:bCs/>
          <w:sz w:val="28"/>
          <w:szCs w:val="28"/>
        </w:rPr>
        <w:t>Страховые выплаты</w:t>
      </w:r>
      <w:r w:rsidR="005C17AC" w:rsidRPr="009933C7">
        <w:rPr>
          <w:rFonts w:ascii="Times New Roman" w:hAnsi="Times New Roman" w:cs="Times New Roman"/>
          <w:b/>
          <w:bCs/>
          <w:sz w:val="28"/>
          <w:szCs w:val="28"/>
        </w:rPr>
        <w:t xml:space="preserve"> пострадавшему</w:t>
      </w:r>
    </w:p>
    <w:p w14:paraId="12DE93D2" w14:textId="77777777" w:rsidR="00EA1D83" w:rsidRPr="009933C7" w:rsidRDefault="00953E09" w:rsidP="0029409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1EB">
        <w:rPr>
          <w:rFonts w:ascii="Times New Roman" w:hAnsi="Times New Roman" w:cs="Times New Roman"/>
          <w:bCs/>
          <w:i/>
          <w:sz w:val="28"/>
          <w:szCs w:val="28"/>
        </w:rPr>
        <w:t>Единовременная страховая выплата</w:t>
      </w:r>
      <w:r w:rsidR="00EA1D83" w:rsidRPr="00993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61EB">
        <w:rPr>
          <w:rFonts w:ascii="Times New Roman" w:hAnsi="Times New Roman" w:cs="Times New Roman"/>
          <w:bCs/>
          <w:sz w:val="28"/>
          <w:szCs w:val="28"/>
        </w:rPr>
        <w:t xml:space="preserve">осуществляется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пострадавшему</w:t>
      </w:r>
      <w:r w:rsidRPr="009933C7">
        <w:rPr>
          <w:rFonts w:ascii="Times New Roman" w:hAnsi="Times New Roman" w:cs="Times New Roman"/>
          <w:sz w:val="28"/>
          <w:szCs w:val="28"/>
        </w:rPr>
        <w:t xml:space="preserve"> не позднее одного календарного месяца со дня ее назначения. </w:t>
      </w:r>
      <w:r w:rsidRPr="00361A1F">
        <w:rPr>
          <w:rFonts w:ascii="Times New Roman" w:hAnsi="Times New Roman" w:cs="Times New Roman"/>
          <w:sz w:val="28"/>
          <w:szCs w:val="28"/>
        </w:rPr>
        <w:t>Ее</w:t>
      </w:r>
      <w:r w:rsidR="0033262D" w:rsidRPr="00361A1F">
        <w:rPr>
          <w:rFonts w:ascii="Times New Roman" w:hAnsi="Times New Roman" w:cs="Times New Roman"/>
          <w:sz w:val="28"/>
          <w:szCs w:val="28"/>
        </w:rPr>
        <w:t xml:space="preserve"> </w:t>
      </w:r>
      <w:r w:rsidRPr="00361A1F">
        <w:rPr>
          <w:rFonts w:ascii="Times New Roman" w:hAnsi="Times New Roman" w:cs="Times New Roman"/>
          <w:sz w:val="28"/>
          <w:szCs w:val="28"/>
        </w:rPr>
        <w:t xml:space="preserve">размер определяется </w:t>
      </w:r>
      <w:r w:rsidR="00361A1F" w:rsidRPr="00361A1F">
        <w:rPr>
          <w:rFonts w:ascii="Times New Roman" w:hAnsi="Times New Roman" w:cs="Times New Roman"/>
          <w:sz w:val="28"/>
          <w:szCs w:val="28"/>
        </w:rPr>
        <w:t>путем умножения</w:t>
      </w:r>
      <w:r w:rsidR="00361A1F" w:rsidRPr="00361A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61A1F" w:rsidRPr="00361A1F">
        <w:rPr>
          <w:rFonts w:ascii="Times New Roman" w:hAnsi="Times New Roman" w:cs="Times New Roman"/>
          <w:bCs/>
          <w:iCs/>
          <w:sz w:val="28"/>
          <w:szCs w:val="28"/>
        </w:rPr>
        <w:t xml:space="preserve">максимального размера единовременной страховой выплаты </w:t>
      </w:r>
      <w:r w:rsidR="00361A1F" w:rsidRPr="00361A1F">
        <w:rPr>
          <w:rFonts w:ascii="Times New Roman" w:hAnsi="Times New Roman" w:cs="Times New Roman"/>
          <w:sz w:val="28"/>
          <w:szCs w:val="28"/>
        </w:rPr>
        <w:t xml:space="preserve">на </w:t>
      </w:r>
      <w:r w:rsidRPr="00361A1F">
        <w:rPr>
          <w:rFonts w:ascii="Times New Roman" w:hAnsi="Times New Roman" w:cs="Times New Roman"/>
          <w:sz w:val="28"/>
          <w:szCs w:val="28"/>
        </w:rPr>
        <w:t>степен</w:t>
      </w:r>
      <w:r w:rsidR="00361A1F" w:rsidRPr="00361A1F">
        <w:rPr>
          <w:rFonts w:ascii="Times New Roman" w:hAnsi="Times New Roman" w:cs="Times New Roman"/>
          <w:sz w:val="28"/>
          <w:szCs w:val="28"/>
        </w:rPr>
        <w:t>ь</w:t>
      </w:r>
      <w:r w:rsidRPr="00361A1F">
        <w:rPr>
          <w:rFonts w:ascii="Times New Roman" w:hAnsi="Times New Roman" w:cs="Times New Roman"/>
          <w:sz w:val="28"/>
          <w:szCs w:val="28"/>
        </w:rPr>
        <w:t xml:space="preserve"> утраты </w:t>
      </w:r>
      <w:r w:rsidR="00AB5096" w:rsidRPr="00361A1F">
        <w:rPr>
          <w:rFonts w:ascii="Times New Roman" w:hAnsi="Times New Roman" w:cs="Times New Roman"/>
          <w:sz w:val="28"/>
          <w:szCs w:val="28"/>
        </w:rPr>
        <w:t>пострадавшим</w:t>
      </w:r>
      <w:r w:rsidRPr="00361A1F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EA1D83" w:rsidRPr="00361A1F">
        <w:rPr>
          <w:rFonts w:ascii="Times New Roman" w:hAnsi="Times New Roman" w:cs="Times New Roman"/>
          <w:sz w:val="28"/>
          <w:szCs w:val="28"/>
        </w:rPr>
        <w:t xml:space="preserve"> </w:t>
      </w:r>
      <w:r w:rsidRPr="00361A1F">
        <w:rPr>
          <w:rFonts w:ascii="Times New Roman" w:hAnsi="Times New Roman" w:cs="Times New Roman"/>
          <w:sz w:val="28"/>
          <w:szCs w:val="28"/>
        </w:rPr>
        <w:t>трудоспособности</w:t>
      </w:r>
      <w:r w:rsidR="00361A1F" w:rsidRPr="00361A1F">
        <w:rPr>
          <w:rFonts w:ascii="Times New Roman" w:hAnsi="Times New Roman" w:cs="Times New Roman"/>
          <w:sz w:val="28"/>
          <w:szCs w:val="28"/>
        </w:rPr>
        <w:t xml:space="preserve"> и деления на 100.</w:t>
      </w:r>
      <w:r w:rsidRPr="00361A1F">
        <w:rPr>
          <w:rFonts w:ascii="Times New Roman" w:hAnsi="Times New Roman" w:cs="Times New Roman"/>
          <w:sz w:val="28"/>
          <w:szCs w:val="28"/>
        </w:rPr>
        <w:t xml:space="preserve"> </w:t>
      </w:r>
      <w:r w:rsidR="0033262D" w:rsidRPr="009933C7">
        <w:rPr>
          <w:rFonts w:ascii="Times New Roman" w:hAnsi="Times New Roman" w:cs="Times New Roman"/>
          <w:sz w:val="28"/>
          <w:szCs w:val="28"/>
        </w:rPr>
        <w:t>В местностях, где установлены районные коэффициенты, процентные надбавки к заработной плате, размер единовременной страховой выплаты определяется с учетом этих коэффициентов и надбавок.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</w:t>
      </w:r>
      <w:r w:rsidR="005534B8" w:rsidRPr="003344CA">
        <w:rPr>
          <w:rFonts w:ascii="Times New Roman" w:hAnsi="Times New Roman" w:cs="Times New Roman"/>
          <w:sz w:val="28"/>
          <w:szCs w:val="28"/>
        </w:rPr>
        <w:t>Максимальный размер единовременной страховой выплаты подлежит индексации один раз в год с 1 февраля текущего года исходя из индекса роста потребительских цен за предыдущий год.</w:t>
      </w:r>
      <w:r w:rsidR="005534B8" w:rsidRPr="009933C7">
        <w:rPr>
          <w:rFonts w:ascii="Times New Roman" w:hAnsi="Times New Roman" w:cs="Times New Roman"/>
          <w:sz w:val="28"/>
          <w:szCs w:val="28"/>
        </w:rPr>
        <w:t xml:space="preserve"> Коэффициент индексации определяется Правительством Российской Федерации.</w:t>
      </w:r>
    </w:p>
    <w:p w14:paraId="7FD98C51" w14:textId="77777777" w:rsidR="00953E09" w:rsidRPr="009933C7" w:rsidRDefault="00EA1D83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: м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аксимальный размер единовременной страховой выплаты</w:t>
      </w:r>
      <w:r w:rsidR="0033262D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пострадавшему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 1</w:t>
      </w:r>
      <w:r w:rsidR="0033262D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февраля 202</w:t>
      </w:r>
      <w:r w:rsidR="0033262D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 составляет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3262D"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163 596,35</w:t>
      </w:r>
      <w:r w:rsidR="0033262D" w:rsidRPr="009933C7">
        <w:rPr>
          <w:rStyle w:val="ab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руб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14:paraId="57E905FF" w14:textId="77777777" w:rsidR="00FF69DE" w:rsidRDefault="00953E09" w:rsidP="00F361EB">
      <w:pPr>
        <w:pStyle w:val="ConsPlusNormal"/>
        <w:ind w:firstLine="539"/>
        <w:jc w:val="both"/>
      </w:pPr>
      <w:r w:rsidRPr="00F361EB">
        <w:rPr>
          <w:rFonts w:ascii="Times New Roman" w:hAnsi="Times New Roman" w:cs="Times New Roman"/>
          <w:bCs/>
          <w:i/>
          <w:sz w:val="28"/>
          <w:szCs w:val="28"/>
        </w:rPr>
        <w:t>Ежемесячная страховая выплата</w:t>
      </w:r>
      <w:r w:rsidR="0033262D" w:rsidRPr="00993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33C7">
        <w:rPr>
          <w:rFonts w:ascii="Times New Roman" w:hAnsi="Times New Roman" w:cs="Times New Roman"/>
          <w:bCs/>
          <w:sz w:val="28"/>
          <w:szCs w:val="28"/>
        </w:rPr>
        <w:t>назначается</w:t>
      </w:r>
      <w:r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AB5096" w:rsidRPr="009933C7">
        <w:rPr>
          <w:rFonts w:ascii="Times New Roman" w:hAnsi="Times New Roman" w:cs="Times New Roman"/>
          <w:sz w:val="28"/>
          <w:szCs w:val="28"/>
        </w:rPr>
        <w:t xml:space="preserve">пострадавшему </w:t>
      </w:r>
      <w:r w:rsidRPr="009933C7">
        <w:rPr>
          <w:rFonts w:ascii="Times New Roman" w:hAnsi="Times New Roman" w:cs="Times New Roman"/>
          <w:sz w:val="28"/>
          <w:szCs w:val="28"/>
        </w:rPr>
        <w:t>за весь период утраты им профессиональной трудоспособности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 того дня, с которого учреждением МСЭ установлен факт утраты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пострадавшим</w:t>
      </w:r>
      <w:r w:rsidRPr="009933C7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трудоспособности, исключая период, за который было назначено пособие по временной нетрудоспособности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в связи с несчастным случаем на производстве или профессиональным заболеванием. Размер ежемесячной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страховой выплаты определяется как доля среднего месячного заработка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sz w:val="28"/>
          <w:szCs w:val="28"/>
        </w:rPr>
        <w:t>, исчисленная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 учетом степени утраты</w:t>
      </w:r>
      <w:r w:rsidR="00AB5096" w:rsidRPr="009933C7">
        <w:rPr>
          <w:rFonts w:ascii="Times New Roman" w:hAnsi="Times New Roman" w:cs="Times New Roman"/>
          <w:sz w:val="28"/>
          <w:szCs w:val="28"/>
        </w:rPr>
        <w:t xml:space="preserve"> им</w:t>
      </w:r>
      <w:r w:rsidRPr="009933C7">
        <w:rPr>
          <w:rFonts w:ascii="Times New Roman" w:hAnsi="Times New Roman" w:cs="Times New Roman"/>
          <w:sz w:val="28"/>
          <w:szCs w:val="28"/>
        </w:rPr>
        <w:t xml:space="preserve"> профессиональной трудоспособности. По общему правилу средний месячный заработок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5534B8">
        <w:rPr>
          <w:rFonts w:ascii="Times New Roman" w:hAnsi="Times New Roman" w:cs="Times New Roman"/>
          <w:sz w:val="28"/>
          <w:szCs w:val="28"/>
        </w:rPr>
        <w:t xml:space="preserve">путем деления </w:t>
      </w:r>
      <w:r w:rsidR="005534B8" w:rsidRPr="005534B8">
        <w:rPr>
          <w:rFonts w:ascii="Times New Roman" w:hAnsi="Times New Roman" w:cs="Times New Roman"/>
          <w:sz w:val="28"/>
          <w:szCs w:val="28"/>
        </w:rPr>
        <w:t>на 12</w:t>
      </w:r>
      <w:r w:rsidR="005534B8">
        <w:rPr>
          <w:rFonts w:ascii="Times New Roman" w:hAnsi="Times New Roman" w:cs="Times New Roman"/>
          <w:sz w:val="28"/>
          <w:szCs w:val="28"/>
        </w:rPr>
        <w:t xml:space="preserve"> </w:t>
      </w:r>
      <w:r w:rsidRPr="005534B8">
        <w:rPr>
          <w:rFonts w:ascii="Times New Roman" w:hAnsi="Times New Roman" w:cs="Times New Roman"/>
          <w:sz w:val="28"/>
          <w:szCs w:val="28"/>
        </w:rPr>
        <w:t>общей суммы его заработка (с учетом премий, начисленных</w:t>
      </w:r>
      <w:r w:rsidR="0033262D" w:rsidRPr="005534B8">
        <w:rPr>
          <w:rFonts w:ascii="Times New Roman" w:hAnsi="Times New Roman" w:cs="Times New Roman"/>
          <w:sz w:val="28"/>
          <w:szCs w:val="28"/>
        </w:rPr>
        <w:t xml:space="preserve"> </w:t>
      </w:r>
      <w:r w:rsidRPr="005534B8">
        <w:rPr>
          <w:rFonts w:ascii="Times New Roman" w:hAnsi="Times New Roman" w:cs="Times New Roman"/>
          <w:sz w:val="28"/>
          <w:szCs w:val="28"/>
        </w:rPr>
        <w:t>в расчетном периоде)</w:t>
      </w:r>
      <w:r w:rsidR="005534B8" w:rsidRPr="005534B8">
        <w:rPr>
          <w:rFonts w:ascii="Times New Roman" w:hAnsi="Times New Roman" w:cs="Times New Roman"/>
          <w:sz w:val="28"/>
          <w:szCs w:val="28"/>
        </w:rPr>
        <w:t>. При этом общ</w:t>
      </w:r>
      <w:r w:rsidR="005534B8">
        <w:rPr>
          <w:rFonts w:ascii="Times New Roman" w:hAnsi="Times New Roman" w:cs="Times New Roman"/>
          <w:sz w:val="28"/>
          <w:szCs w:val="28"/>
        </w:rPr>
        <w:t>ая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сумм</w:t>
      </w:r>
      <w:r w:rsidR="005534B8">
        <w:rPr>
          <w:rFonts w:ascii="Times New Roman" w:hAnsi="Times New Roman" w:cs="Times New Roman"/>
          <w:sz w:val="28"/>
          <w:szCs w:val="28"/>
        </w:rPr>
        <w:t>а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заработка</w:t>
      </w:r>
      <w:r w:rsidR="005534B8">
        <w:rPr>
          <w:rFonts w:ascii="Times New Roman" w:hAnsi="Times New Roman" w:cs="Times New Roman"/>
          <w:sz w:val="28"/>
          <w:szCs w:val="28"/>
        </w:rPr>
        <w:t xml:space="preserve"> пострадавшего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5534B8">
        <w:rPr>
          <w:rFonts w:ascii="Times New Roman" w:hAnsi="Times New Roman" w:cs="Times New Roman"/>
          <w:sz w:val="28"/>
          <w:szCs w:val="28"/>
        </w:rPr>
        <w:t>за 12 месяцев</w:t>
      </w:r>
      <w:r w:rsidR="005534B8">
        <w:rPr>
          <w:rFonts w:ascii="Times New Roman" w:hAnsi="Times New Roman" w:cs="Times New Roman"/>
          <w:sz w:val="28"/>
          <w:szCs w:val="28"/>
        </w:rPr>
        <w:t xml:space="preserve"> его работы,</w:t>
      </w:r>
      <w:r w:rsidRPr="005534B8">
        <w:rPr>
          <w:rFonts w:ascii="Times New Roman" w:hAnsi="Times New Roman" w:cs="Times New Roman"/>
          <w:sz w:val="28"/>
          <w:szCs w:val="28"/>
        </w:rPr>
        <w:t xml:space="preserve"> повлекшей повреждение здоровья, предшествовавших месяцу,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в котором с ним произошел несчастный случай на производстве, установлен диагноз профессионального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заболевания или (по выбору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sz w:val="28"/>
          <w:szCs w:val="28"/>
        </w:rPr>
        <w:t>) установлена утрата (снижение) его профессиональной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трудоспособности.</w:t>
      </w:r>
      <w:r w:rsidR="00AB5096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C777FA" w:rsidRPr="00C777FA">
        <w:rPr>
          <w:rFonts w:ascii="Times New Roman" w:hAnsi="Times New Roman" w:cs="Times New Roman"/>
          <w:sz w:val="28"/>
          <w:szCs w:val="28"/>
        </w:rPr>
        <w:t>Установлен м</w:t>
      </w:r>
      <w:hyperlink r:id="rId8" w:tooltip="Справочная информация: &quot;Данные,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&quot; (Материал подготовлен специалистами КонсультантПлюс) {КонсультантПлюс}">
        <w:r w:rsidR="00C777FA" w:rsidRPr="00C777FA">
          <w:rPr>
            <w:rFonts w:ascii="Times New Roman" w:hAnsi="Times New Roman" w:cs="Times New Roman"/>
            <w:sz w:val="28"/>
            <w:szCs w:val="28"/>
          </w:rPr>
          <w:t>аксимальный размер</w:t>
        </w:r>
      </w:hyperlink>
      <w:r w:rsidR="00C777FA" w:rsidRPr="00C777FA">
        <w:rPr>
          <w:rFonts w:ascii="Times New Roman" w:hAnsi="Times New Roman" w:cs="Times New Roman"/>
          <w:sz w:val="28"/>
          <w:szCs w:val="28"/>
        </w:rPr>
        <w:t xml:space="preserve"> ежемесячной страховой выплаты. При назначении </w:t>
      </w:r>
      <w:r w:rsidR="00C777FA">
        <w:rPr>
          <w:rFonts w:ascii="Times New Roman" w:hAnsi="Times New Roman" w:cs="Times New Roman"/>
          <w:sz w:val="28"/>
          <w:szCs w:val="28"/>
        </w:rPr>
        <w:t xml:space="preserve">ежемесячных </w:t>
      </w:r>
      <w:r w:rsidR="00C777FA" w:rsidRPr="00C777FA">
        <w:rPr>
          <w:rFonts w:ascii="Times New Roman" w:hAnsi="Times New Roman" w:cs="Times New Roman"/>
          <w:sz w:val="28"/>
          <w:szCs w:val="28"/>
        </w:rPr>
        <w:t xml:space="preserve">страховых выплат пострадавшему по нескольким страховым случаям ограничение максимальным размером применяется к общей сумме </w:t>
      </w:r>
      <w:r w:rsidR="00C777FA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="00C777FA" w:rsidRPr="00C777FA">
        <w:rPr>
          <w:rFonts w:ascii="Times New Roman" w:hAnsi="Times New Roman" w:cs="Times New Roman"/>
          <w:sz w:val="28"/>
          <w:szCs w:val="28"/>
        </w:rPr>
        <w:t>страховой выплаты.</w:t>
      </w:r>
      <w:r w:rsidR="00FF69DE" w:rsidRPr="00FF69DE">
        <w:t xml:space="preserve"> </w:t>
      </w:r>
    </w:p>
    <w:p w14:paraId="2197EA2B" w14:textId="77777777" w:rsidR="00C777FA" w:rsidRPr="00FF69DE" w:rsidRDefault="00FF69DE" w:rsidP="00F361E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69DE">
        <w:rPr>
          <w:rFonts w:ascii="Times New Roman" w:hAnsi="Times New Roman" w:cs="Times New Roman"/>
          <w:sz w:val="28"/>
          <w:szCs w:val="28"/>
        </w:rPr>
        <w:t xml:space="preserve">Ежемесячные страховые выплаты производятся не позднее истечения </w:t>
      </w:r>
      <w:r w:rsidRPr="00FF69DE">
        <w:rPr>
          <w:rFonts w:ascii="Times New Roman" w:hAnsi="Times New Roman" w:cs="Times New Roman"/>
          <w:sz w:val="28"/>
          <w:szCs w:val="28"/>
        </w:rPr>
        <w:lastRenderedPageBreak/>
        <w:t>месяца, за который они начислены.</w:t>
      </w:r>
    </w:p>
    <w:p w14:paraId="5BFF47FD" w14:textId="77777777" w:rsidR="0033262D" w:rsidRPr="00C777FA" w:rsidRDefault="00953E09" w:rsidP="00C777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7FA">
        <w:rPr>
          <w:rFonts w:ascii="Times New Roman" w:hAnsi="Times New Roman" w:cs="Times New Roman"/>
          <w:sz w:val="28"/>
          <w:szCs w:val="28"/>
        </w:rPr>
        <w:t>Размер назначенной ежемесячной страховой выплаты</w:t>
      </w:r>
      <w:r w:rsidR="001F5C5E">
        <w:rPr>
          <w:rFonts w:ascii="Times New Roman" w:hAnsi="Times New Roman" w:cs="Times New Roman"/>
          <w:sz w:val="28"/>
          <w:szCs w:val="28"/>
        </w:rPr>
        <w:t xml:space="preserve"> и </w:t>
      </w:r>
      <w:r w:rsidR="001F5C5E" w:rsidRPr="00C777FA">
        <w:rPr>
          <w:rFonts w:ascii="Times New Roman" w:hAnsi="Times New Roman" w:cs="Times New Roman"/>
          <w:sz w:val="28"/>
          <w:szCs w:val="28"/>
        </w:rPr>
        <w:t>м</w:t>
      </w:r>
      <w:hyperlink r:id="rId9" w:tooltip="Справочная информация: &quot;Данные,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&quot; (Материал подготовлен специалистами КонсультантПлюс) {КонсультантПлюс}">
        <w:r w:rsidR="001F5C5E" w:rsidRPr="00C777FA">
          <w:rPr>
            <w:rFonts w:ascii="Times New Roman" w:hAnsi="Times New Roman" w:cs="Times New Roman"/>
            <w:sz w:val="28"/>
            <w:szCs w:val="28"/>
          </w:rPr>
          <w:t>аксимальный размер</w:t>
        </w:r>
      </w:hyperlink>
      <w:r w:rsidR="001F5C5E" w:rsidRPr="00C777FA">
        <w:rPr>
          <w:rFonts w:ascii="Times New Roman" w:hAnsi="Times New Roman" w:cs="Times New Roman"/>
          <w:sz w:val="28"/>
          <w:szCs w:val="28"/>
        </w:rPr>
        <w:t xml:space="preserve"> ежемесячной страховой выплаты</w:t>
      </w:r>
      <w:r w:rsidR="001F5C5E">
        <w:rPr>
          <w:rFonts w:ascii="Times New Roman" w:hAnsi="Times New Roman" w:cs="Times New Roman"/>
          <w:sz w:val="28"/>
          <w:szCs w:val="28"/>
        </w:rPr>
        <w:t xml:space="preserve"> </w:t>
      </w:r>
      <w:r w:rsidRPr="00C777FA">
        <w:rPr>
          <w:rFonts w:ascii="Times New Roman" w:hAnsi="Times New Roman" w:cs="Times New Roman"/>
          <w:sz w:val="28"/>
          <w:szCs w:val="28"/>
        </w:rPr>
        <w:t>подлеж</w:t>
      </w:r>
      <w:r w:rsidR="001F5C5E">
        <w:rPr>
          <w:rFonts w:ascii="Times New Roman" w:hAnsi="Times New Roman" w:cs="Times New Roman"/>
          <w:sz w:val="28"/>
          <w:szCs w:val="28"/>
        </w:rPr>
        <w:t>а</w:t>
      </w:r>
      <w:r w:rsidRPr="00C777FA">
        <w:rPr>
          <w:rFonts w:ascii="Times New Roman" w:hAnsi="Times New Roman" w:cs="Times New Roman"/>
          <w:sz w:val="28"/>
          <w:szCs w:val="28"/>
        </w:rPr>
        <w:t>т индексации один раз в год с 1 февраля</w:t>
      </w:r>
      <w:r w:rsidR="0033262D" w:rsidRPr="00C777FA">
        <w:rPr>
          <w:rFonts w:ascii="Times New Roman" w:hAnsi="Times New Roman" w:cs="Times New Roman"/>
          <w:sz w:val="28"/>
          <w:szCs w:val="28"/>
        </w:rPr>
        <w:t xml:space="preserve"> </w:t>
      </w:r>
      <w:r w:rsidRPr="00C777FA">
        <w:rPr>
          <w:rFonts w:ascii="Times New Roman" w:hAnsi="Times New Roman" w:cs="Times New Roman"/>
          <w:sz w:val="28"/>
          <w:szCs w:val="28"/>
        </w:rPr>
        <w:t>текущего года исходя из индекса роста потребительских цен за предыдущий год. Коэффициент индексации</w:t>
      </w:r>
      <w:r w:rsidR="00AB5096" w:rsidRPr="00C777FA">
        <w:rPr>
          <w:rFonts w:ascii="Times New Roman" w:hAnsi="Times New Roman" w:cs="Times New Roman"/>
          <w:sz w:val="28"/>
          <w:szCs w:val="28"/>
        </w:rPr>
        <w:t xml:space="preserve"> </w:t>
      </w:r>
      <w:r w:rsidRPr="00C777FA">
        <w:rPr>
          <w:rFonts w:ascii="Times New Roman" w:hAnsi="Times New Roman" w:cs="Times New Roman"/>
          <w:sz w:val="28"/>
          <w:szCs w:val="28"/>
        </w:rPr>
        <w:t xml:space="preserve">определяется Правительством Российской Федерации. </w:t>
      </w:r>
    </w:p>
    <w:p w14:paraId="6B79A2FA" w14:textId="77777777" w:rsidR="00953E09" w:rsidRPr="009933C7" w:rsidRDefault="0033262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sz w:val="28"/>
          <w:szCs w:val="28"/>
        </w:rPr>
        <w:t>: м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аксимальный размер ежемесячной страховой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выплаты 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пострадавшему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с 1 февраля 202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 </w:t>
      </w:r>
      <w:r w:rsidR="006D4945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 полный календарный месяц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составляет </w:t>
      </w:r>
      <w:r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125 789,16</w:t>
      </w:r>
      <w:r w:rsidRPr="009933C7">
        <w:rPr>
          <w:rStyle w:val="ab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руб.</w:t>
      </w:r>
    </w:p>
    <w:p w14:paraId="346E4A81" w14:textId="77777777" w:rsidR="00EF4DDD" w:rsidRDefault="00953E09" w:rsidP="00F361E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1EB">
        <w:rPr>
          <w:rFonts w:ascii="Times New Roman" w:hAnsi="Times New Roman" w:cs="Times New Roman"/>
          <w:sz w:val="28"/>
          <w:szCs w:val="28"/>
        </w:rPr>
        <w:t>Назначение (отказ в назначении) единовременной и (или) ежемесячной страховой выплаты</w:t>
      </w:r>
      <w:r w:rsidR="0033262D" w:rsidRPr="00F361EB">
        <w:rPr>
          <w:rFonts w:ascii="Times New Roman" w:hAnsi="Times New Roman" w:cs="Times New Roman"/>
          <w:sz w:val="28"/>
          <w:szCs w:val="28"/>
        </w:rPr>
        <w:t xml:space="preserve"> </w:t>
      </w:r>
      <w:r w:rsidRPr="00F361EB">
        <w:rPr>
          <w:rFonts w:ascii="Times New Roman" w:hAnsi="Times New Roman" w:cs="Times New Roman"/>
          <w:sz w:val="28"/>
          <w:szCs w:val="28"/>
        </w:rPr>
        <w:t xml:space="preserve">осуществляется не позднее 10 дней со дня поступления в </w:t>
      </w:r>
      <w:r w:rsidR="00AB5096" w:rsidRPr="00F361EB">
        <w:rPr>
          <w:rFonts w:ascii="Times New Roman" w:hAnsi="Times New Roman" w:cs="Times New Roman"/>
          <w:sz w:val="28"/>
          <w:szCs w:val="28"/>
        </w:rPr>
        <w:t>О</w:t>
      </w:r>
      <w:r w:rsidRPr="00F361EB">
        <w:rPr>
          <w:rFonts w:ascii="Times New Roman" w:hAnsi="Times New Roman" w:cs="Times New Roman"/>
          <w:sz w:val="28"/>
          <w:szCs w:val="28"/>
        </w:rPr>
        <w:t xml:space="preserve">СФР </w:t>
      </w:r>
      <w:r w:rsidR="00F361EB" w:rsidRPr="00F361EB">
        <w:rPr>
          <w:rFonts w:ascii="Times New Roman" w:hAnsi="Times New Roman" w:cs="Times New Roman"/>
          <w:sz w:val="28"/>
          <w:szCs w:val="28"/>
        </w:rPr>
        <w:t>следующих</w:t>
      </w:r>
      <w:r w:rsidRPr="00F361EB">
        <w:rPr>
          <w:rFonts w:ascii="Times New Roman" w:hAnsi="Times New Roman" w:cs="Times New Roman"/>
          <w:sz w:val="28"/>
          <w:szCs w:val="28"/>
        </w:rPr>
        <w:t xml:space="preserve"> необходимых для назначения </w:t>
      </w:r>
      <w:r w:rsidR="00F361EB" w:rsidRPr="00F361EB">
        <w:rPr>
          <w:rFonts w:ascii="Times New Roman" w:hAnsi="Times New Roman" w:cs="Times New Roman"/>
          <w:sz w:val="28"/>
          <w:szCs w:val="28"/>
        </w:rPr>
        <w:t xml:space="preserve">страхового </w:t>
      </w:r>
      <w:r w:rsidRPr="00F361EB">
        <w:rPr>
          <w:rFonts w:ascii="Times New Roman" w:hAnsi="Times New Roman" w:cs="Times New Roman"/>
          <w:sz w:val="28"/>
          <w:szCs w:val="28"/>
        </w:rPr>
        <w:t>обеспечения документов</w:t>
      </w:r>
      <w:r w:rsidR="00F361EB" w:rsidRPr="00F361EB">
        <w:rPr>
          <w:rFonts w:ascii="Times New Roman" w:hAnsi="Times New Roman" w:cs="Times New Roman"/>
          <w:sz w:val="28"/>
          <w:szCs w:val="28"/>
        </w:rPr>
        <w:t>:</w:t>
      </w:r>
    </w:p>
    <w:p w14:paraId="062D101B" w14:textId="77777777" w:rsidR="00497B67" w:rsidRDefault="009933C7" w:rsidP="00390A6F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заявление (форма прилагается)</w:t>
      </w:r>
      <w:r w:rsidR="00390A6F" w:rsidRPr="00497B67">
        <w:rPr>
          <w:rFonts w:ascii="Times New Roman" w:hAnsi="Times New Roman" w:cs="Times New Roman"/>
          <w:sz w:val="28"/>
          <w:szCs w:val="28"/>
        </w:rPr>
        <w:t xml:space="preserve">. При </w:t>
      </w:r>
      <w:r w:rsidR="00390A6F" w:rsidRPr="00497B67">
        <w:rPr>
          <w:rFonts w:ascii="Times New Roman" w:hAnsi="Times New Roman" w:cs="Times New Roman"/>
          <w:iCs/>
          <w:sz w:val="28"/>
          <w:szCs w:val="28"/>
        </w:rPr>
        <w:t xml:space="preserve">обращении через личный кабинет на </w:t>
      </w:r>
      <w:r w:rsidR="008D318B" w:rsidRPr="00497B67">
        <w:rPr>
          <w:rFonts w:ascii="Times New Roman" w:hAnsi="Times New Roman" w:cs="Times New Roman"/>
          <w:iCs/>
          <w:sz w:val="28"/>
          <w:szCs w:val="28"/>
        </w:rPr>
        <w:t xml:space="preserve">портале государственных услуг Российской Федерации gosuslugi.ru (далее – ЛК ЕПГУ) </w:t>
      </w:r>
      <w:r w:rsidR="00390A6F" w:rsidRPr="00497B67">
        <w:rPr>
          <w:rFonts w:ascii="Times New Roman" w:hAnsi="Times New Roman" w:cs="Times New Roman"/>
          <w:sz w:val="28"/>
          <w:szCs w:val="28"/>
        </w:rPr>
        <w:t>заявителем вносятся соответствующие сведения в интерактивных формах</w:t>
      </w:r>
      <w:r w:rsidR="00953E09" w:rsidRPr="00497B67">
        <w:rPr>
          <w:rFonts w:ascii="Times New Roman" w:hAnsi="Times New Roman" w:cs="Times New Roman"/>
          <w:sz w:val="28"/>
          <w:szCs w:val="28"/>
        </w:rPr>
        <w:t>;</w:t>
      </w:r>
    </w:p>
    <w:p w14:paraId="09CF9C1A" w14:textId="77777777" w:rsidR="00953E09" w:rsidRPr="00497B67" w:rsidRDefault="00953E09" w:rsidP="00390A6F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 и его представителя (паспорт; иной документ,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удостоверяющий личность гражданина в соответствии с законодательством Российской Федерации)</w:t>
      </w:r>
    </w:p>
    <w:p w14:paraId="7CA43F13" w14:textId="77777777" w:rsidR="00497B67" w:rsidRPr="00497B67" w:rsidRDefault="00953E09" w:rsidP="00497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6F">
        <w:rPr>
          <w:rFonts w:ascii="Times New Roman" w:hAnsi="Times New Roman" w:cs="Times New Roman"/>
          <w:i/>
          <w:sz w:val="28"/>
          <w:szCs w:val="28"/>
        </w:rPr>
        <w:t>(</w:t>
      </w:r>
      <w:r w:rsidR="00390A6F" w:rsidRPr="00390A6F">
        <w:rPr>
          <w:rFonts w:ascii="Times New Roman" w:hAnsi="Times New Roman" w:cs="Times New Roman"/>
          <w:i/>
          <w:sz w:val="28"/>
          <w:szCs w:val="28"/>
        </w:rPr>
        <w:t xml:space="preserve">предоставление указанных документов </w:t>
      </w:r>
      <w:r w:rsidRPr="00390A6F">
        <w:rPr>
          <w:rFonts w:ascii="Times New Roman" w:hAnsi="Times New Roman" w:cs="Times New Roman"/>
          <w:i/>
          <w:iCs/>
          <w:sz w:val="28"/>
          <w:szCs w:val="28"/>
        </w:rPr>
        <w:t xml:space="preserve">при обращении через </w:t>
      </w:r>
      <w:r w:rsidR="008D318B">
        <w:rPr>
          <w:rFonts w:ascii="Times New Roman" w:hAnsi="Times New Roman" w:cs="Times New Roman"/>
          <w:i/>
          <w:iCs/>
          <w:sz w:val="28"/>
          <w:szCs w:val="28"/>
        </w:rPr>
        <w:t xml:space="preserve">ЛК ЕПГУ </w:t>
      </w:r>
      <w:r w:rsidRPr="00390A6F">
        <w:rPr>
          <w:rFonts w:ascii="Times New Roman" w:hAnsi="Times New Roman" w:cs="Times New Roman"/>
          <w:i/>
          <w:iCs/>
          <w:sz w:val="28"/>
          <w:szCs w:val="28"/>
        </w:rPr>
        <w:t>не требу</w:t>
      </w:r>
      <w:r w:rsidR="00390A6F" w:rsidRPr="00390A6F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390A6F">
        <w:rPr>
          <w:rFonts w:ascii="Times New Roman" w:hAnsi="Times New Roman" w:cs="Times New Roman"/>
          <w:i/>
          <w:iCs/>
          <w:sz w:val="28"/>
          <w:szCs w:val="28"/>
        </w:rPr>
        <w:t>тся</w:t>
      </w:r>
      <w:r w:rsidRPr="00390A6F">
        <w:rPr>
          <w:rFonts w:ascii="Times New Roman" w:hAnsi="Times New Roman" w:cs="Times New Roman"/>
          <w:i/>
          <w:sz w:val="28"/>
          <w:szCs w:val="28"/>
        </w:rPr>
        <w:t>);</w:t>
      </w:r>
    </w:p>
    <w:p w14:paraId="4414AD7E" w14:textId="77777777" w:rsidR="00497B67" w:rsidRDefault="00953E09" w:rsidP="00497B6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справка дипломатического представительства или консульского учреждения Российской Федерации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о постоянном месте жительства за границей (о нахождении в живых) - если заявитель проживает за пределами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территории Российской Федерации;</w:t>
      </w:r>
    </w:p>
    <w:p w14:paraId="6850A2B2" w14:textId="77777777"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 заявителя – если заявление подается через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представителя;</w:t>
      </w:r>
    </w:p>
    <w:p w14:paraId="787E8464" w14:textId="77777777" w:rsidR="00953E09" w:rsidRP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 xml:space="preserve">акт о несчастном случае на производстве или акт о случае </w:t>
      </w:r>
      <w:r w:rsidR="00643ACA" w:rsidRPr="00497B67">
        <w:rPr>
          <w:rFonts w:ascii="Times New Roman" w:hAnsi="Times New Roman" w:cs="Times New Roman"/>
          <w:sz w:val="28"/>
          <w:szCs w:val="28"/>
        </w:rPr>
        <w:t>п</w:t>
      </w:r>
      <w:r w:rsidRPr="00497B67">
        <w:rPr>
          <w:rFonts w:ascii="Times New Roman" w:hAnsi="Times New Roman" w:cs="Times New Roman"/>
          <w:sz w:val="28"/>
          <w:szCs w:val="28"/>
        </w:rPr>
        <w:t>рофессионального заболевания, заключение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государственного инспектора труда, а при их отсутствии - судебное решение об установлении юридического факта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несчастного случая на производстве (профессионального заболевания);</w:t>
      </w:r>
    </w:p>
    <w:p w14:paraId="28A9E897" w14:textId="77777777" w:rsidR="00497B67" w:rsidRPr="00497B67" w:rsidRDefault="00953E09" w:rsidP="00497B6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трудовая книжка и (или) сведения о трудовой деятельности, оформленные в установленном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законодательством порядке, или иной документ, подтверждающий нахождение пострадавшего в трудовых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отношениях со страхователем;</w:t>
      </w:r>
    </w:p>
    <w:p w14:paraId="194CB0DD" w14:textId="77777777" w:rsidR="00497B67" w:rsidRP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гражданско-правовой договор, предметом которого являются выполнение работ и (или) оказание услуг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="00D927D8" w:rsidRPr="00497B67">
        <w:rPr>
          <w:rFonts w:ascii="Times New Roman" w:hAnsi="Times New Roman" w:cs="Times New Roman"/>
          <w:sz w:val="28"/>
          <w:szCs w:val="28"/>
        </w:rPr>
        <w:t>пострадавшим</w:t>
      </w:r>
      <w:r w:rsidRPr="00497B67">
        <w:rPr>
          <w:rFonts w:ascii="Times New Roman" w:hAnsi="Times New Roman" w:cs="Times New Roman"/>
          <w:sz w:val="28"/>
          <w:szCs w:val="28"/>
        </w:rPr>
        <w:t xml:space="preserve">, договор авторского заказа, предусматривающие уплату страховых взносов </w:t>
      </w:r>
      <w:r w:rsidR="00294091" w:rsidRPr="00497B67">
        <w:rPr>
          <w:rFonts w:ascii="Times New Roman" w:hAnsi="Times New Roman" w:cs="Times New Roman"/>
          <w:sz w:val="28"/>
          <w:szCs w:val="28"/>
        </w:rPr>
        <w:t>СФР</w:t>
      </w:r>
      <w:r w:rsidRPr="00497B67">
        <w:rPr>
          <w:rFonts w:ascii="Times New Roman" w:hAnsi="Times New Roman" w:cs="Times New Roman"/>
          <w:sz w:val="28"/>
          <w:szCs w:val="28"/>
        </w:rPr>
        <w:t>;</w:t>
      </w:r>
    </w:p>
    <w:p w14:paraId="2E29D71E" w14:textId="77777777"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 xml:space="preserve">заключение учреждения МСЭ о степени утраты профессиональной трудоспособности </w:t>
      </w:r>
      <w:r w:rsidR="00643ACA" w:rsidRPr="00497B67">
        <w:rPr>
          <w:rFonts w:ascii="Times New Roman" w:hAnsi="Times New Roman" w:cs="Times New Roman"/>
          <w:sz w:val="28"/>
          <w:szCs w:val="28"/>
        </w:rPr>
        <w:t>пострадавшим</w:t>
      </w:r>
      <w:r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14:paraId="162E62A8" w14:textId="77777777"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t>извещение медицинской организации об установлении заключительного диагноза острого</w:t>
      </w:r>
      <w:r w:rsidR="00643ACA" w:rsidRPr="00497B6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iCs/>
          <w:sz w:val="28"/>
          <w:szCs w:val="28"/>
        </w:rPr>
        <w:t>или хронического профессионального заболевания (отравления) – для случаев профессиональных заболеваний</w:t>
      </w:r>
      <w:r w:rsidR="004C025F"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14:paraId="0C8B88D2" w14:textId="77777777"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заключение центра профессиональной патологии о наличии профессионального заболевания -</w:t>
      </w:r>
      <w:r w:rsidR="00643ACA" w:rsidRPr="00497B6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iCs/>
          <w:sz w:val="28"/>
          <w:szCs w:val="28"/>
        </w:rPr>
        <w:t>для случаев профессиональных заболеваний</w:t>
      </w:r>
      <w:r w:rsidR="004C025F"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14:paraId="600CA632" w14:textId="77777777"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t xml:space="preserve">справка (иной документ) о заработке </w:t>
      </w:r>
      <w:r w:rsidR="00D927D8" w:rsidRPr="00497B67">
        <w:rPr>
          <w:rFonts w:ascii="Times New Roman" w:hAnsi="Times New Roman" w:cs="Times New Roman"/>
          <w:iCs/>
          <w:sz w:val="28"/>
          <w:szCs w:val="28"/>
        </w:rPr>
        <w:t xml:space="preserve">пострадавшего </w:t>
      </w:r>
      <w:r w:rsidRPr="00497B67">
        <w:rPr>
          <w:rFonts w:ascii="Times New Roman" w:hAnsi="Times New Roman" w:cs="Times New Roman"/>
          <w:iCs/>
          <w:sz w:val="28"/>
          <w:szCs w:val="28"/>
        </w:rPr>
        <w:t>(иных выплатах и вознаграждениях)</w:t>
      </w:r>
      <w:r w:rsidR="004C025F"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14:paraId="6050B80F" w14:textId="77777777" w:rsidR="00953E09" w:rsidRP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t>в случае перемены фамилии, имени, отчества заявителя: свидетельство о такой перемене.</w:t>
      </w:r>
    </w:p>
    <w:p w14:paraId="13B206DF" w14:textId="77777777" w:rsidR="00390A6F" w:rsidRDefault="00390A6F" w:rsidP="00390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ОСФР получает документы, указанные в подпунктах 5.5, </w:t>
      </w:r>
      <w:r w:rsidR="004C025F">
        <w:rPr>
          <w:rFonts w:ascii="Times New Roman" w:hAnsi="Times New Roman" w:cs="Times New Roman"/>
          <w:iCs/>
          <w:sz w:val="28"/>
          <w:szCs w:val="28"/>
        </w:rPr>
        <w:t>5.8-5.11</w:t>
      </w:r>
      <w:r w:rsidR="003E6174">
        <w:rPr>
          <w:rFonts w:ascii="Times New Roman" w:hAnsi="Times New Roman" w:cs="Times New Roman"/>
          <w:iCs/>
          <w:sz w:val="28"/>
          <w:szCs w:val="28"/>
        </w:rPr>
        <w:t xml:space="preserve"> пункта 5</w:t>
      </w:r>
      <w:r w:rsidR="004C025F">
        <w:rPr>
          <w:rFonts w:ascii="Times New Roman" w:hAnsi="Times New Roman" w:cs="Times New Roman"/>
          <w:iCs/>
          <w:sz w:val="28"/>
          <w:szCs w:val="28"/>
        </w:rPr>
        <w:t xml:space="preserve">, в порядке, предусмотренном законодательством, в рамках межведомственного взаимодействия и (или) по запросу. </w:t>
      </w:r>
    </w:p>
    <w:p w14:paraId="2FBE504F" w14:textId="77777777" w:rsidR="00953E09" w:rsidRPr="009933C7" w:rsidRDefault="00D927D8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>Пострадавший</w:t>
      </w:r>
      <w:r w:rsidR="00953E09" w:rsidRPr="009933C7">
        <w:rPr>
          <w:rFonts w:ascii="Times New Roman" w:hAnsi="Times New Roman" w:cs="Times New Roman"/>
          <w:iCs/>
          <w:sz w:val="28"/>
          <w:szCs w:val="28"/>
        </w:rPr>
        <w:t xml:space="preserve"> (его представитель) может самостоятельно предоставить в 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>О</w:t>
      </w:r>
      <w:r w:rsidR="00953E09" w:rsidRPr="009933C7">
        <w:rPr>
          <w:rFonts w:ascii="Times New Roman" w:hAnsi="Times New Roman" w:cs="Times New Roman"/>
          <w:iCs/>
          <w:sz w:val="28"/>
          <w:szCs w:val="28"/>
        </w:rPr>
        <w:t>СФР имеющиеся у него документы, необходимые для назначения страховых выплат.</w:t>
      </w:r>
    </w:p>
    <w:p w14:paraId="331BC27D" w14:textId="77777777" w:rsidR="00953E09" w:rsidRPr="00E3095A" w:rsidRDefault="00953E09" w:rsidP="00085BD9">
      <w:pPr>
        <w:pStyle w:val="3"/>
        <w:shd w:val="clear" w:color="auto" w:fill="FFFFFF"/>
        <w:tabs>
          <w:tab w:val="left" w:pos="567"/>
        </w:tabs>
        <w:spacing w:before="0" w:beforeAutospacing="0" w:after="330" w:afterAutospacing="0"/>
        <w:ind w:firstLine="567"/>
        <w:jc w:val="both"/>
        <w:rPr>
          <w:iCs/>
          <w:sz w:val="28"/>
          <w:szCs w:val="28"/>
        </w:rPr>
      </w:pPr>
      <w:r w:rsidRPr="00085BD9">
        <w:rPr>
          <w:b w:val="0"/>
          <w:iCs/>
          <w:sz w:val="28"/>
          <w:szCs w:val="28"/>
        </w:rPr>
        <w:t>Порядок предоставления государственной услуги установлен соответствующим</w:t>
      </w:r>
      <w:r w:rsidR="00643ACA" w:rsidRPr="00085BD9">
        <w:rPr>
          <w:b w:val="0"/>
          <w:iCs/>
          <w:sz w:val="28"/>
          <w:szCs w:val="28"/>
        </w:rPr>
        <w:t xml:space="preserve"> </w:t>
      </w:r>
      <w:r w:rsidRPr="00085BD9">
        <w:rPr>
          <w:b w:val="0"/>
          <w:iCs/>
          <w:sz w:val="28"/>
          <w:szCs w:val="28"/>
        </w:rPr>
        <w:t>административным регламентом</w:t>
      </w:r>
      <w:r w:rsidR="00B07F73">
        <w:rPr>
          <w:b w:val="0"/>
          <w:iCs/>
          <w:sz w:val="28"/>
          <w:szCs w:val="28"/>
        </w:rPr>
        <w:t xml:space="preserve"> СФР</w:t>
      </w:r>
      <w:r w:rsidRPr="00085BD9">
        <w:rPr>
          <w:b w:val="0"/>
          <w:iCs/>
          <w:sz w:val="28"/>
          <w:szCs w:val="28"/>
        </w:rPr>
        <w:t xml:space="preserve"> </w:t>
      </w:r>
      <w:r w:rsidR="00085BD9">
        <w:rPr>
          <w:b w:val="0"/>
          <w:iCs/>
          <w:sz w:val="28"/>
          <w:szCs w:val="28"/>
        </w:rPr>
        <w:t>(п</w:t>
      </w:r>
      <w:r w:rsidR="00085BD9" w:rsidRPr="00085BD9">
        <w:rPr>
          <w:b w:val="0"/>
          <w:bCs w:val="0"/>
          <w:color w:val="212121"/>
          <w:sz w:val="28"/>
          <w:szCs w:val="28"/>
        </w:rPr>
        <w:t>риказ от 20.05.2019 № 262 «Об утверждении адми</w:t>
      </w:r>
      <w:r w:rsidR="00085BD9">
        <w:rPr>
          <w:b w:val="0"/>
          <w:bCs w:val="0"/>
          <w:color w:val="212121"/>
          <w:sz w:val="28"/>
          <w:szCs w:val="28"/>
        </w:rPr>
        <w:t>нистративного регламента Фонда социального с</w:t>
      </w:r>
      <w:r w:rsidR="00085BD9" w:rsidRPr="00085BD9">
        <w:rPr>
          <w:b w:val="0"/>
          <w:bCs w:val="0"/>
          <w:color w:val="212121"/>
          <w:sz w:val="28"/>
          <w:szCs w:val="28"/>
        </w:rPr>
        <w:t>трахования Российской Федерации по предоставлению государственной услуги по назначению обеспечения по обязательному социальному страхованию от несчастных случаев на производстве и профессиональных заболеваний в виде единовременной и (или) ежемесячной страховых выплат застрахованному либо лицам, имеющим право на получение страховых выплат в случае его смерти»</w:t>
      </w:r>
      <w:r w:rsidR="00085BD9">
        <w:rPr>
          <w:b w:val="0"/>
          <w:bCs w:val="0"/>
          <w:color w:val="212121"/>
          <w:sz w:val="28"/>
          <w:szCs w:val="28"/>
        </w:rPr>
        <w:t>)</w:t>
      </w:r>
      <w:r w:rsidR="00085BD9">
        <w:rPr>
          <w:rFonts w:eastAsiaTheme="minorHAnsi"/>
          <w:b w:val="0"/>
          <w:bCs w:val="0"/>
          <w:i/>
          <w:iCs/>
          <w:sz w:val="28"/>
          <w:szCs w:val="28"/>
          <w:lang w:eastAsia="en-US"/>
        </w:rPr>
        <w:t>.</w:t>
      </w:r>
    </w:p>
    <w:p w14:paraId="4B00FC71" w14:textId="77777777"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III.</w:t>
      </w:r>
      <w:r w:rsidRPr="009933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43ACA" w:rsidRPr="009933C7">
        <w:rPr>
          <w:rFonts w:ascii="Times New Roman" w:hAnsi="Times New Roman" w:cs="Times New Roman"/>
          <w:b/>
          <w:bCs/>
          <w:sz w:val="28"/>
          <w:szCs w:val="28"/>
        </w:rPr>
        <w:t>Оплата дополнительных расходов</w:t>
      </w:r>
      <w:r w:rsidR="00643ACA" w:rsidRPr="009933C7">
        <w:rPr>
          <w:rFonts w:ascii="Times New Roman" w:hAnsi="Times New Roman" w:cs="Times New Roman"/>
          <w:b/>
          <w:sz w:val="28"/>
          <w:szCs w:val="28"/>
        </w:rPr>
        <w:t xml:space="preserve">, связанных с медицинской, социальной и профессиональной </w:t>
      </w:r>
      <w:r w:rsidR="00B07F73">
        <w:rPr>
          <w:rFonts w:ascii="Times New Roman" w:hAnsi="Times New Roman" w:cs="Times New Roman"/>
          <w:b/>
          <w:sz w:val="28"/>
          <w:szCs w:val="28"/>
        </w:rPr>
        <w:t xml:space="preserve">реабилитацией </w:t>
      </w:r>
      <w:r w:rsidR="00643ACA" w:rsidRPr="009933C7">
        <w:rPr>
          <w:rFonts w:ascii="Times New Roman" w:hAnsi="Times New Roman" w:cs="Times New Roman"/>
          <w:b/>
          <w:sz w:val="28"/>
          <w:szCs w:val="28"/>
        </w:rPr>
        <w:t>пострадавшего</w:t>
      </w:r>
    </w:p>
    <w:p w14:paraId="7FE15C61" w14:textId="77777777" w:rsidR="00953E09" w:rsidRPr="009933C7" w:rsidRDefault="00953E09" w:rsidP="00C777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>На основании рекомендаций, предусмотренных в ПРП, могут быть оплачены расходы: на приобретение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лекарственных препаратов для медицинского применения и медицинских изделий, на посторонний (специальный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медицинский и бытовой) уход за 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>пострадавшим</w:t>
      </w:r>
      <w:r w:rsidRPr="009933C7">
        <w:rPr>
          <w:rFonts w:ascii="Times New Roman" w:hAnsi="Times New Roman" w:cs="Times New Roman"/>
          <w:iCs/>
          <w:sz w:val="28"/>
          <w:szCs w:val="28"/>
        </w:rPr>
        <w:t>, на санаторно-курортное лечение; отпуск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 и проезд к месту лечения и обратно; на изготовление и ремонт протезов, протезно-ортопедических изделий, ортезов; на обеспечение техническими средствами реабилитации и их ремонт;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на обеспечение транспортными средствами, их ремонт, на горюче-смазочные материалы; на профессиональное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обучение (дополнительное профессиональное образование); на проезд 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 для получения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отдельных видов медицинской и социальной реабилитации, и сопровождающего его лица в случае,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если сопровождение обусловлено медицинскими показаниями, указанными в ПРП (туда и обратно).</w:t>
      </w:r>
    </w:p>
    <w:p w14:paraId="03A1F392" w14:textId="77777777"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>Положение об оплате дополнительных расходов на медицинскую, социальную и профессиональную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реабилитацию застрахованных лиц, получивших повреждение здоровья вследствие несчастных случаев на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производстве и профессиональных заболеваний, утверждено постановлением Правительства Российской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Федерации от 15.05.2006 № 286.</w:t>
      </w:r>
    </w:p>
    <w:p w14:paraId="7709E51A" w14:textId="77777777" w:rsidR="00953E09" w:rsidRPr="009933C7" w:rsidRDefault="00953E09" w:rsidP="00085BD9">
      <w:pPr>
        <w:pStyle w:val="3"/>
        <w:shd w:val="clear" w:color="auto" w:fill="FFFFFF"/>
        <w:spacing w:before="0" w:beforeAutospacing="0" w:after="330" w:afterAutospacing="0"/>
        <w:ind w:firstLine="567"/>
        <w:jc w:val="both"/>
        <w:rPr>
          <w:iCs/>
          <w:sz w:val="28"/>
          <w:szCs w:val="28"/>
        </w:rPr>
      </w:pPr>
      <w:r w:rsidRPr="00085BD9">
        <w:rPr>
          <w:b w:val="0"/>
          <w:iCs/>
          <w:sz w:val="28"/>
          <w:szCs w:val="28"/>
        </w:rPr>
        <w:t xml:space="preserve">Порядок предоставления государственной услуги установлен </w:t>
      </w:r>
      <w:r w:rsidR="00643ACA" w:rsidRPr="00085BD9">
        <w:rPr>
          <w:b w:val="0"/>
          <w:iCs/>
          <w:sz w:val="28"/>
          <w:szCs w:val="28"/>
        </w:rPr>
        <w:t>с</w:t>
      </w:r>
      <w:r w:rsidRPr="00085BD9">
        <w:rPr>
          <w:b w:val="0"/>
          <w:iCs/>
          <w:sz w:val="28"/>
          <w:szCs w:val="28"/>
        </w:rPr>
        <w:t>оответствующим административным</w:t>
      </w:r>
      <w:r w:rsidR="00643ACA" w:rsidRPr="00085BD9">
        <w:rPr>
          <w:b w:val="0"/>
          <w:iCs/>
          <w:sz w:val="28"/>
          <w:szCs w:val="28"/>
        </w:rPr>
        <w:t xml:space="preserve"> </w:t>
      </w:r>
      <w:r w:rsidRPr="00085BD9">
        <w:rPr>
          <w:b w:val="0"/>
          <w:iCs/>
          <w:sz w:val="28"/>
          <w:szCs w:val="28"/>
        </w:rPr>
        <w:t xml:space="preserve">регламентом </w:t>
      </w:r>
      <w:r w:rsidR="00B07F73">
        <w:rPr>
          <w:b w:val="0"/>
          <w:iCs/>
          <w:sz w:val="28"/>
          <w:szCs w:val="28"/>
        </w:rPr>
        <w:t xml:space="preserve">СФР </w:t>
      </w:r>
      <w:r w:rsidR="00085BD9" w:rsidRPr="00085BD9">
        <w:rPr>
          <w:b w:val="0"/>
          <w:iCs/>
          <w:sz w:val="28"/>
          <w:szCs w:val="28"/>
        </w:rPr>
        <w:t>(</w:t>
      </w:r>
      <w:r w:rsidR="00085BD9">
        <w:rPr>
          <w:b w:val="0"/>
          <w:bCs w:val="0"/>
          <w:color w:val="212121"/>
          <w:sz w:val="28"/>
          <w:szCs w:val="28"/>
        </w:rPr>
        <w:t>п</w:t>
      </w:r>
      <w:r w:rsidR="00085BD9" w:rsidRPr="00085BD9">
        <w:rPr>
          <w:b w:val="0"/>
          <w:bCs w:val="0"/>
          <w:color w:val="212121"/>
          <w:sz w:val="28"/>
          <w:szCs w:val="28"/>
        </w:rPr>
        <w:t>риказ от 14.05.2019 № 252 «Об утверждении администр</w:t>
      </w:r>
      <w:r w:rsidR="00085BD9">
        <w:rPr>
          <w:b w:val="0"/>
          <w:bCs w:val="0"/>
          <w:color w:val="212121"/>
          <w:sz w:val="28"/>
          <w:szCs w:val="28"/>
        </w:rPr>
        <w:t xml:space="preserve">ативного регламента Фонда социального </w:t>
      </w:r>
      <w:r w:rsidR="00085BD9">
        <w:rPr>
          <w:b w:val="0"/>
          <w:bCs w:val="0"/>
          <w:color w:val="212121"/>
          <w:sz w:val="28"/>
          <w:szCs w:val="28"/>
        </w:rPr>
        <w:lastRenderedPageBreak/>
        <w:t>с</w:t>
      </w:r>
      <w:r w:rsidR="00085BD9" w:rsidRPr="00085BD9">
        <w:rPr>
          <w:b w:val="0"/>
          <w:bCs w:val="0"/>
          <w:color w:val="212121"/>
          <w:sz w:val="28"/>
          <w:szCs w:val="28"/>
        </w:rPr>
        <w:t>трахования Российской Федерации по предоставлению государственной услуги по назначению обеспечения по обязательному социальному страхованию от несчастных случаев на производстве и профессиональных заболеваний в виде оплаты дополнительных расходов, связанных с медицинской, социальной и профессиональной реабилитацией застрахованного при наличии прямых последствий страхового случая»</w:t>
      </w:r>
      <w:r w:rsidR="00085BD9">
        <w:rPr>
          <w:b w:val="0"/>
          <w:bCs w:val="0"/>
          <w:color w:val="212121"/>
          <w:sz w:val="28"/>
          <w:szCs w:val="28"/>
        </w:rPr>
        <w:t>).</w:t>
      </w:r>
    </w:p>
    <w:p w14:paraId="51A71812" w14:textId="77777777" w:rsidR="004472ED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IV. </w:t>
      </w:r>
      <w:r w:rsidR="004472ED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Страховые выплаты в случае смерти пострадавшего</w:t>
      </w:r>
    </w:p>
    <w:p w14:paraId="12534DAC" w14:textId="77777777" w:rsidR="004472ED" w:rsidRPr="009933C7" w:rsidRDefault="004472ED" w:rsidP="00FF69D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получение </w:t>
      </w:r>
      <w:r w:rsidRPr="00FF69DE">
        <w:rPr>
          <w:rFonts w:ascii="Times New Roman" w:hAnsi="Times New Roman" w:cs="Times New Roman"/>
          <w:i/>
          <w:color w:val="000000"/>
          <w:sz w:val="28"/>
          <w:szCs w:val="28"/>
        </w:rPr>
        <w:t>единовременной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страховой выплаты в случае смерти пострадавшего в результате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наступления страхового случая имеют:</w:t>
      </w:r>
    </w:p>
    <w:p w14:paraId="20D77EE0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дети умершего, не достигшие возраста 18 лет, а также его дети, обучающиеся по очной форме обучения,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- до окончания ими такого обучения, но не дольше чем до достижения ими возраста 23 лет;</w:t>
      </w:r>
    </w:p>
    <w:p w14:paraId="062B247B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родители, супруг (супруга) умершего;</w:t>
      </w:r>
    </w:p>
    <w:p w14:paraId="402332A3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нетрудоспособные лица, состоявшие на иждивении умершего или имевшие ко дню его смерти право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на получение от него содержания;</w:t>
      </w:r>
    </w:p>
    <w:p w14:paraId="215A7AA6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другой член семьи умершего независимо от его трудоспособности, который не работает и занят уходом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за состоявшими на иждивении умершего его детьми, внуками, братьями и сестрами, не достигшими возраста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14 лет либо достигшими указанного возраста, но по заключению федерального учреждения 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>МСЭ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или медицинской организации признанными нуждающимися по состоянию здоровья в постороннем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уходе.</w:t>
      </w:r>
    </w:p>
    <w:p w14:paraId="271FE735" w14:textId="77777777" w:rsidR="004472ED" w:rsidRPr="009933C7" w:rsidRDefault="004472ED" w:rsidP="00294091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Размер единовременной страховой выплаты в случае смерти пострадавшего составляет 2 миллиона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руб. (по страховым случаям, наступившим с 3 апреля 2023 г.) и производится равными долями лицам, имевшим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на день смерти пострадавшего право на ее получение.</w:t>
      </w:r>
    </w:p>
    <w:p w14:paraId="0DF598E0" w14:textId="77777777" w:rsidR="004472ED" w:rsidRPr="009933C7" w:rsidRDefault="00851776" w:rsidP="00C777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получение </w:t>
      </w:r>
      <w:r w:rsidR="004472ED" w:rsidRPr="00FF69DE">
        <w:rPr>
          <w:rFonts w:ascii="Times New Roman" w:hAnsi="Times New Roman" w:cs="Times New Roman"/>
          <w:i/>
          <w:color w:val="000000"/>
          <w:sz w:val="28"/>
          <w:szCs w:val="28"/>
        </w:rPr>
        <w:t>ежемесячной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страховой выплаты в случае смерти пострадавшего в результате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наступления страхового случая имеют:</w:t>
      </w:r>
    </w:p>
    <w:p w14:paraId="21F67AD4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дети умершего, не достигшие возраста 18 лет, а также его дети, 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бучающиеся по очной форме обучения, -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до окончания ими такого обучения, но не дольше чем до достижения ими возраста 23 лет;</w:t>
      </w:r>
    </w:p>
    <w:p w14:paraId="07D2EC5D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ребенок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родившийся после его смерти;</w:t>
      </w:r>
    </w:p>
    <w:p w14:paraId="41C25AFD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один из родителей, супруг (супруга) либо другой член семьи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независимо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от его трудоспособности, который не работает и занят уходом за состоявшими на иждивении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его детьми, внуками, братьями и сестрами, не достигшими возраста 14 лет либо достигшими указанного возраста,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но по заключению федерального учреждения 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МСЭ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или медицинской организации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признанными нуждающимися по состоянию здоровья в постороннем уходе;</w:t>
      </w:r>
    </w:p>
    <w:p w14:paraId="58298662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иные нетрудоспособные лица, состоявшие на иждивении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 xml:space="preserve">пострадавшего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или имевшие ко дню его смерти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получение от него содержания, а также лица, состоявшие на иждивении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ставшие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нетрудоспособными в течение пяти лет со дня его смерти.</w:t>
      </w:r>
    </w:p>
    <w:p w14:paraId="4C153BB6" w14:textId="77777777"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Размер ежемесячной страховой выплаты исчисляется исходя из среднемесячного заработка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пострадавшего, за вычетом долей, приходящихся на него самого и трудоспособных лиц, состоявших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на его иждивении, но не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имеющих право на получение </w:t>
      </w:r>
      <w:r w:rsidR="00FF69DE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ежемесячных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страховых выплат. Для определения размера ежемесячной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страховой выплаты каждому лицу, имеющему право на ее получение, общий размер указанных выплат делится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на число лиц, имеющих право на получение </w:t>
      </w:r>
      <w:r w:rsidR="00FF69DE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ежемесячных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страховых выплат в случае смерти пострадавшего.</w:t>
      </w:r>
    </w:p>
    <w:p w14:paraId="65A09459" w14:textId="77777777" w:rsidR="00851776" w:rsidRPr="009933C7" w:rsidRDefault="001F5C5E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 </w:t>
      </w:r>
      <w:r w:rsidRPr="00C777F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77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аксимальный размер ежемесячной страховой выплаты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Размер назначенной ежемесячной страховой выплаты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777FA" w:rsidRPr="00C77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аксимальный размер ежемесячной страховой выплаты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подлеж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т индексации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один раз в год с 1 февраля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текущего года исходя из индекса роста</w:t>
      </w:r>
      <w:r w:rsidR="006D4945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потребительских цен за предыдущий год. Коэффициент индексации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определяется Правительством Российской Федерации. </w:t>
      </w:r>
    </w:p>
    <w:p w14:paraId="5C68155D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color w:val="000000"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color w:val="000000"/>
          <w:sz w:val="28"/>
          <w:szCs w:val="28"/>
        </w:rPr>
        <w:t>: м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аксимальный размер ежемесячной страховой</w:t>
      </w:r>
      <w:r w:rsidR="006D4945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выплаты с 1 февраля 202</w:t>
      </w:r>
      <w:r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6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г. </w:t>
      </w:r>
      <w:r w:rsidR="006D4945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за полный календарный месяц 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составляет </w:t>
      </w:r>
      <w:r w:rsidR="006D4945"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125 789,16</w:t>
      </w:r>
      <w:r w:rsidR="006D4945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руб.</w:t>
      </w:r>
      <w:r w:rsidR="004472ED" w:rsidRPr="009933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2008745E" w14:textId="77777777" w:rsidR="00E15544" w:rsidRPr="00E15544" w:rsidRDefault="00E15544" w:rsidP="00E1554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5544">
        <w:rPr>
          <w:rFonts w:ascii="Times New Roman" w:hAnsi="Times New Roman" w:cs="Times New Roman"/>
          <w:sz w:val="28"/>
          <w:szCs w:val="28"/>
        </w:rPr>
        <w:t xml:space="preserve">При назначении </w:t>
      </w:r>
      <w:r w:rsidR="00FF69DE">
        <w:rPr>
          <w:rFonts w:ascii="Times New Roman" w:hAnsi="Times New Roman" w:cs="Times New Roman"/>
          <w:sz w:val="28"/>
          <w:szCs w:val="28"/>
        </w:rPr>
        <w:t xml:space="preserve">ежемесячных </w:t>
      </w:r>
      <w:r w:rsidRPr="00E15544">
        <w:rPr>
          <w:rFonts w:ascii="Times New Roman" w:hAnsi="Times New Roman" w:cs="Times New Roman"/>
          <w:sz w:val="28"/>
          <w:szCs w:val="28"/>
        </w:rPr>
        <w:t>страховых выплат лицам, имеющим право на их получение в связи со смертью пострадавшего, ограничение максимальным размером применяется к общей сумме страховых выплат, назначенных в связи со смертью пострадавшего.</w:t>
      </w:r>
    </w:p>
    <w:p w14:paraId="7F64FCFB" w14:textId="77777777" w:rsidR="00851776" w:rsidRPr="00E3095A" w:rsidRDefault="004472ED" w:rsidP="00E3095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95A">
        <w:rPr>
          <w:rFonts w:ascii="Times New Roman" w:hAnsi="Times New Roman" w:cs="Times New Roman"/>
          <w:color w:val="000000"/>
          <w:sz w:val="28"/>
          <w:szCs w:val="28"/>
        </w:rPr>
        <w:t>Назначение (отказ в назначении) единовременной и (или) ежемесячной страховой выплаты в случае</w:t>
      </w:r>
      <w:r w:rsidR="00851776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>смерти пострадавшего принимается в течение двух календарных дней после поступления</w:t>
      </w:r>
      <w:r w:rsidR="00851776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3095A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ОСФР следующих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оригиналов документов </w:t>
      </w:r>
      <w:r w:rsidR="00E3095A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>их копий, заверенных в</w:t>
      </w:r>
      <w:r w:rsidR="006D4945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095A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установленном порядке: </w:t>
      </w:r>
    </w:p>
    <w:p w14:paraId="604A2A49" w14:textId="77777777" w:rsidR="00851776" w:rsidRPr="009933C7" w:rsidRDefault="00E3095A" w:rsidP="007F34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9.1. документов, указанных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F341B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spellEnd"/>
      <w:r w:rsidR="007F341B">
        <w:rPr>
          <w:rFonts w:ascii="Times New Roman" w:hAnsi="Times New Roman" w:cs="Times New Roman"/>
          <w:color w:val="000000"/>
          <w:sz w:val="28"/>
          <w:szCs w:val="28"/>
        </w:rPr>
        <w:t xml:space="preserve"> 5.1- 5.4, 5.6, 5.7, 5.11, 5.12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341B">
        <w:rPr>
          <w:rFonts w:ascii="Times New Roman" w:hAnsi="Times New Roman" w:cs="Times New Roman"/>
          <w:color w:val="000000"/>
          <w:sz w:val="28"/>
          <w:szCs w:val="28"/>
        </w:rPr>
        <w:t xml:space="preserve">пункта 5, а также: </w:t>
      </w:r>
    </w:p>
    <w:p w14:paraId="18450B2A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свидетельств</w:t>
      </w:r>
      <w:r w:rsidR="00B07F7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смерти пострадавшего;</w:t>
      </w:r>
    </w:p>
    <w:p w14:paraId="2BC9F92A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заключени</w:t>
      </w:r>
      <w:r w:rsidR="00B07F7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связи смерти пострадавшего с несчастным случаем на производстве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или профессиональным заболеванием (</w:t>
      </w:r>
      <w:r w:rsidRPr="009933C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выдается учреждением МСЭ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7E688EDB" w14:textId="77777777" w:rsidR="00851776" w:rsidRPr="009933C7" w:rsidRDefault="00B07F73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9.2. д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>ополнительно для отдельных категорий лиц:</w:t>
      </w:r>
    </w:p>
    <w:p w14:paraId="0C3D5628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детей, не достигших возраста 18 лет: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рождении ребенка;</w:t>
      </w:r>
    </w:p>
    <w:p w14:paraId="281EF3E8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детей, обучающихся по очной форме обучения: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рождении ребенка, справк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 о том, что лицо обучается в этой образовательной организации по очной форме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обучения;</w:t>
      </w:r>
    </w:p>
    <w:p w14:paraId="467FC7AC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родителей: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рождении пострадавшего;</w:t>
      </w:r>
    </w:p>
    <w:p w14:paraId="2F1BFAC3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супруга (супруги):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заключении брака;</w:t>
      </w:r>
    </w:p>
    <w:p w14:paraId="5F6FC62E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нетрудоспособных лиц, состоявших на иждивении умершего лица или имевших ко дню его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смерти право на получение от него содержания: решени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суда, подтверждающе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факт нахождения на иждивении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пострадавшего на момент его смерти (право на получение содержания, например, на получение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алиментов),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нетрудоспособность лица (например,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инвалидность);</w:t>
      </w:r>
    </w:p>
    <w:p w14:paraId="5E12CD84" w14:textId="77777777"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члена семьи, который не работает и занят уходом за состоявшими на иждивении умершего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его детьми, внуками, братьями и сестрами: решени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суда, подтверждающе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факт нахождения на иждивении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пострадавшего на момент его смерти;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степень родства с пострадавшим либо справк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составе его семьи;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что заявитель не работает (например,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трудов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книжк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заявителя).</w:t>
      </w:r>
    </w:p>
    <w:p w14:paraId="126335FF" w14:textId="77777777" w:rsidR="00851776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Заявитель (его представитель) может самостоятельно предоставить в ОСФР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имеющиеся у него документы, необходимые для назначения страховых выплат.</w:t>
      </w:r>
    </w:p>
    <w:p w14:paraId="031B207A" w14:textId="77777777" w:rsidR="00EB0954" w:rsidRPr="009933C7" w:rsidRDefault="00EB0954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B99B92" w14:textId="77777777" w:rsidR="00953E09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</w:t>
      </w: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953E09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="005C17AC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ак и куда сле</w:t>
      </w:r>
      <w:r w:rsidR="00320725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дует обращаться за назначением страхового о</w:t>
      </w:r>
      <w:r w:rsidR="005C17AC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беспечения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, как ос</w:t>
      </w:r>
      <w:r w:rsidR="00B07F73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ществляется </w:t>
      </w:r>
      <w:r w:rsidR="00320725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страховое 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обеспечение</w:t>
      </w:r>
    </w:p>
    <w:p w14:paraId="6592132B" w14:textId="77777777" w:rsidR="00953E09" w:rsidRPr="008D318B" w:rsidRDefault="008D318B" w:rsidP="008D318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 xml:space="preserve">Заявление и необходимые документы можно подать в любую клиентскую службу </w:t>
      </w:r>
      <w:r w:rsidR="005C17AC" w:rsidRPr="008D318B">
        <w:rPr>
          <w:rFonts w:ascii="Times New Roman" w:hAnsi="Times New Roman" w:cs="Times New Roman"/>
          <w:iCs/>
          <w:sz w:val="28"/>
          <w:szCs w:val="28"/>
        </w:rPr>
        <w:t>О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 xml:space="preserve">СФР лично, направить по почте, а также подать в </w:t>
      </w:r>
      <w:r>
        <w:rPr>
          <w:rFonts w:ascii="Times New Roman" w:hAnsi="Times New Roman" w:cs="Times New Roman"/>
          <w:iCs/>
          <w:sz w:val="28"/>
          <w:szCs w:val="28"/>
        </w:rPr>
        <w:t>ЛК ЕПГУ</w:t>
      </w:r>
      <w:r w:rsidR="005C17AC" w:rsidRPr="008D31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>(при наличии подтвержденной учетной записи) или в многофункциональном центре предоставления</w:t>
      </w:r>
      <w:r w:rsidR="005C17AC" w:rsidRPr="008D31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>государственных и муниципальных услуг.</w:t>
      </w:r>
    </w:p>
    <w:p w14:paraId="2FF65561" w14:textId="77777777"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 xml:space="preserve">Решение о предоставлении государственной услуги принимает </w:t>
      </w:r>
      <w:r w:rsidR="005C17AC" w:rsidRPr="009933C7">
        <w:rPr>
          <w:rFonts w:ascii="Times New Roman" w:hAnsi="Times New Roman" w:cs="Times New Roman"/>
          <w:iCs/>
          <w:sz w:val="28"/>
          <w:szCs w:val="28"/>
        </w:rPr>
        <w:t>О</w:t>
      </w:r>
      <w:r w:rsidRPr="009933C7">
        <w:rPr>
          <w:rFonts w:ascii="Times New Roman" w:hAnsi="Times New Roman" w:cs="Times New Roman"/>
          <w:iCs/>
          <w:sz w:val="28"/>
          <w:szCs w:val="28"/>
        </w:rPr>
        <w:t>СФР по месту</w:t>
      </w:r>
      <w:r w:rsidR="005C17AC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регистрации работодателя, а в случае ликвидации работодателя - по последнему месту</w:t>
      </w:r>
      <w:r w:rsidR="005C17AC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его регистрации.</w:t>
      </w:r>
    </w:p>
    <w:p w14:paraId="18362E47" w14:textId="77777777" w:rsidR="00712380" w:rsidRPr="009933C7" w:rsidRDefault="00953E09" w:rsidP="00B07F7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Контактная информация — на официальном сайте СФР в сети Интернет </w:t>
      </w:r>
      <w:r w:rsidRPr="009933C7">
        <w:rPr>
          <w:rFonts w:ascii="Times New Roman" w:hAnsi="Times New Roman" w:cs="Times New Roman"/>
          <w:bCs/>
          <w:iCs/>
          <w:sz w:val="28"/>
          <w:szCs w:val="28"/>
        </w:rPr>
        <w:t>sfr.gov.ru</w:t>
      </w:r>
      <w:r w:rsidR="009933C7" w:rsidRPr="009933C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07F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Единый контакт-центр по социальным вопросам </w:t>
      </w:r>
      <w:r w:rsidRPr="009933C7">
        <w:rPr>
          <w:rFonts w:ascii="Times New Roman" w:hAnsi="Times New Roman" w:cs="Times New Roman"/>
          <w:bCs/>
          <w:iCs/>
          <w:sz w:val="28"/>
          <w:szCs w:val="28"/>
        </w:rPr>
        <w:t>8-800-10-000-01</w:t>
      </w: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(звонок по России бесплатный)</w:t>
      </w:r>
      <w:r w:rsidR="00294091" w:rsidRPr="009933C7">
        <w:rPr>
          <w:rFonts w:ascii="Times New Roman" w:hAnsi="Times New Roman" w:cs="Times New Roman"/>
          <w:iCs/>
          <w:sz w:val="28"/>
          <w:szCs w:val="28"/>
        </w:rPr>
        <w:t>.</w:t>
      </w:r>
    </w:p>
    <w:p w14:paraId="719A0A92" w14:textId="77777777" w:rsidR="00294091" w:rsidRDefault="009933C7" w:rsidP="008D318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bCs/>
          <w:iCs/>
          <w:sz w:val="28"/>
          <w:szCs w:val="28"/>
        </w:rPr>
        <w:t>Страховое обеспечение</w:t>
      </w:r>
      <w:r w:rsidR="00294091" w:rsidRPr="009933C7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осуществляется следующими способами: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94091" w:rsidRPr="009933C7">
        <w:rPr>
          <w:rFonts w:ascii="Times New Roman" w:hAnsi="Times New Roman" w:cs="Times New Roman"/>
          <w:iCs/>
          <w:sz w:val="28"/>
          <w:szCs w:val="28"/>
        </w:rPr>
        <w:t>на банковский счет, по реквизитам карты «МИР», по почте (по домашнему адресу или в отделение почтовой связи).</w:t>
      </w:r>
    </w:p>
    <w:p w14:paraId="3D946665" w14:textId="77777777" w:rsidR="00EB0954" w:rsidRPr="009933C7" w:rsidRDefault="00EB0954" w:rsidP="00EB0954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1290524" w14:textId="77777777" w:rsidR="00294091" w:rsidRPr="009933C7" w:rsidRDefault="00294091" w:rsidP="00294091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</w:t>
      </w:r>
      <w:r w:rsidR="0077626E" w:rsidRPr="009933C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8B3083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933C7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Рекомендации при признании случая н</w:t>
      </w:r>
      <w:r w:rsidR="008B3083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естрахов</w:t>
      </w:r>
      <w:r w:rsidR="009933C7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ым</w:t>
      </w:r>
    </w:p>
    <w:p w14:paraId="1DB6DE64" w14:textId="77777777" w:rsidR="00F314FB" w:rsidRPr="00014369" w:rsidRDefault="00F314FB" w:rsidP="00AA77D6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8A0">
        <w:rPr>
          <w:rFonts w:ascii="Times New Roman" w:hAnsi="Times New Roman" w:cs="Times New Roman"/>
          <w:sz w:val="28"/>
          <w:szCs w:val="28"/>
        </w:rPr>
        <w:t xml:space="preserve"> </w:t>
      </w:r>
      <w:r w:rsidR="008D318B" w:rsidRPr="00C478A0">
        <w:rPr>
          <w:rFonts w:ascii="Times New Roman" w:hAnsi="Times New Roman" w:cs="Times New Roman"/>
          <w:sz w:val="28"/>
          <w:szCs w:val="28"/>
        </w:rPr>
        <w:t xml:space="preserve">ОСФР </w:t>
      </w:r>
      <w:r w:rsidR="001B741B" w:rsidRPr="00C478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C478A0" w:rsidRPr="00C478A0">
        <w:rPr>
          <w:rFonts w:ascii="Times New Roman" w:hAnsi="Times New Roman" w:cs="Times New Roman"/>
          <w:sz w:val="28"/>
          <w:szCs w:val="28"/>
        </w:rPr>
        <w:t>от 16.07.1999 № 165-ФЗ «Об основах обязательного социального страхования</w:t>
      </w:r>
      <w:r w:rsidR="00C478A0">
        <w:rPr>
          <w:rFonts w:ascii="Times New Roman" w:hAnsi="Times New Roman" w:cs="Times New Roman"/>
          <w:sz w:val="28"/>
          <w:szCs w:val="28"/>
        </w:rPr>
        <w:t>»</w:t>
      </w:r>
      <w:r w:rsidR="00C478A0" w:rsidRPr="00C478A0">
        <w:rPr>
          <w:rFonts w:ascii="Times New Roman" w:hAnsi="Times New Roman" w:cs="Times New Roman"/>
          <w:sz w:val="28"/>
          <w:szCs w:val="28"/>
        </w:rPr>
        <w:br/>
      </w:r>
      <w:r w:rsidR="008D318B" w:rsidRPr="00C478A0">
        <w:rPr>
          <w:rFonts w:ascii="Times New Roman" w:hAnsi="Times New Roman" w:cs="Times New Roman"/>
          <w:sz w:val="28"/>
          <w:szCs w:val="28"/>
        </w:rPr>
        <w:t>вправе пр</w:t>
      </w:r>
      <w:r w:rsidRPr="00C478A0">
        <w:rPr>
          <w:rFonts w:ascii="Times New Roman" w:hAnsi="Times New Roman" w:cs="Times New Roman"/>
          <w:sz w:val="28"/>
          <w:szCs w:val="28"/>
        </w:rPr>
        <w:t>о</w:t>
      </w:r>
      <w:r w:rsidR="008D318B" w:rsidRPr="00C478A0">
        <w:rPr>
          <w:rFonts w:ascii="Times New Roman" w:hAnsi="Times New Roman" w:cs="Times New Roman"/>
          <w:sz w:val="28"/>
          <w:szCs w:val="28"/>
        </w:rPr>
        <w:t>вести экспертизу</w:t>
      </w:r>
      <w:r w:rsidRPr="00C478A0">
        <w:rPr>
          <w:rFonts w:ascii="Times New Roman" w:hAnsi="Times New Roman" w:cs="Times New Roman"/>
          <w:sz w:val="28"/>
          <w:szCs w:val="28"/>
        </w:rPr>
        <w:t xml:space="preserve"> для проверки наступления страхового случая (далее - экспертиза), </w:t>
      </w:r>
      <w:r w:rsidR="0016355F" w:rsidRPr="00C478A0">
        <w:rPr>
          <w:rFonts w:ascii="Times New Roman" w:hAnsi="Times New Roman" w:cs="Times New Roman"/>
          <w:sz w:val="28"/>
          <w:szCs w:val="28"/>
        </w:rPr>
        <w:t>по</w:t>
      </w:r>
      <w:r w:rsidR="0016355F">
        <w:rPr>
          <w:rFonts w:ascii="Times New Roman" w:hAnsi="Times New Roman" w:cs="Times New Roman"/>
          <w:sz w:val="28"/>
          <w:szCs w:val="28"/>
        </w:rPr>
        <w:t xml:space="preserve"> результатам которой </w:t>
      </w:r>
      <w:r w:rsidR="00C478A0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014369">
        <w:rPr>
          <w:rFonts w:ascii="Times New Roman" w:hAnsi="Times New Roman" w:cs="Times New Roman"/>
          <w:sz w:val="28"/>
          <w:szCs w:val="28"/>
        </w:rPr>
        <w:t>одп.</w:t>
      </w:r>
      <w:r w:rsidR="0059269E">
        <w:rPr>
          <w:rFonts w:ascii="Times New Roman" w:hAnsi="Times New Roman" w:cs="Times New Roman"/>
          <w:sz w:val="28"/>
          <w:szCs w:val="28"/>
        </w:rPr>
        <w:t xml:space="preserve"> 9.1</w:t>
      </w:r>
      <w:r w:rsidR="00C478A0">
        <w:rPr>
          <w:rFonts w:ascii="Times New Roman" w:hAnsi="Times New Roman" w:cs="Times New Roman"/>
          <w:sz w:val="28"/>
          <w:szCs w:val="28"/>
        </w:rPr>
        <w:t xml:space="preserve"> п. </w:t>
      </w:r>
      <w:r w:rsidR="00014369">
        <w:rPr>
          <w:rFonts w:ascii="Times New Roman" w:hAnsi="Times New Roman" w:cs="Times New Roman"/>
          <w:sz w:val="28"/>
          <w:szCs w:val="28"/>
        </w:rPr>
        <w:t xml:space="preserve">1 ст. 18 </w:t>
      </w:r>
      <w:r w:rsidR="00014369" w:rsidRPr="00C478A0">
        <w:rPr>
          <w:rFonts w:ascii="Times New Roman" w:hAnsi="Times New Roman" w:cs="Times New Roman"/>
          <w:sz w:val="28"/>
          <w:szCs w:val="28"/>
        </w:rPr>
        <w:t>Федеральн</w:t>
      </w:r>
      <w:r w:rsidR="00014369">
        <w:rPr>
          <w:rFonts w:ascii="Times New Roman" w:hAnsi="Times New Roman" w:cs="Times New Roman"/>
          <w:sz w:val="28"/>
          <w:szCs w:val="28"/>
        </w:rPr>
        <w:t>ого</w:t>
      </w:r>
      <w:r w:rsidR="00014369" w:rsidRPr="00C478A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14369">
        <w:rPr>
          <w:rFonts w:ascii="Times New Roman" w:hAnsi="Times New Roman" w:cs="Times New Roman"/>
          <w:sz w:val="28"/>
          <w:szCs w:val="28"/>
        </w:rPr>
        <w:t>а</w:t>
      </w:r>
      <w:r w:rsidR="00014369" w:rsidRPr="00C478A0">
        <w:rPr>
          <w:rFonts w:ascii="Times New Roman" w:hAnsi="Times New Roman" w:cs="Times New Roman"/>
          <w:sz w:val="28"/>
          <w:szCs w:val="28"/>
        </w:rPr>
        <w:t xml:space="preserve"> </w:t>
      </w:r>
      <w:r w:rsidR="00014369" w:rsidRPr="009933C7">
        <w:rPr>
          <w:rFonts w:ascii="Times New Roman" w:hAnsi="Times New Roman" w:cs="Times New Roman"/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от </w:t>
      </w:r>
      <w:r w:rsidR="0059269E">
        <w:rPr>
          <w:rFonts w:ascii="Times New Roman" w:hAnsi="Times New Roman" w:cs="Times New Roman"/>
          <w:sz w:val="28"/>
          <w:szCs w:val="28"/>
        </w:rPr>
        <w:br/>
      </w:r>
      <w:r w:rsidR="00014369" w:rsidRPr="009933C7">
        <w:rPr>
          <w:rFonts w:ascii="Times New Roman" w:hAnsi="Times New Roman" w:cs="Times New Roman"/>
          <w:sz w:val="28"/>
          <w:szCs w:val="28"/>
        </w:rPr>
        <w:t>24 июля 1998 г. № 125-ФЗ (далее - Федеральный закон № 125-ФЗ)</w:t>
      </w:r>
      <w:r w:rsidR="00014369">
        <w:rPr>
          <w:rFonts w:ascii="Times New Roman" w:hAnsi="Times New Roman" w:cs="Times New Roman"/>
          <w:sz w:val="28"/>
          <w:szCs w:val="28"/>
        </w:rPr>
        <w:t xml:space="preserve"> </w:t>
      </w:r>
      <w:r w:rsidR="00014369" w:rsidRPr="00014369">
        <w:rPr>
          <w:rFonts w:ascii="Times New Roman" w:hAnsi="Times New Roman" w:cs="Times New Roman"/>
          <w:sz w:val="28"/>
          <w:szCs w:val="28"/>
        </w:rPr>
        <w:t>вправе принимать по результатам проведенной проверки решение об отказе в назначении и выплате обеспечения по страхованию</w:t>
      </w:r>
      <w:r w:rsidRPr="00014369">
        <w:rPr>
          <w:rFonts w:ascii="Times New Roman" w:hAnsi="Times New Roman" w:cs="Times New Roman"/>
          <w:sz w:val="28"/>
          <w:szCs w:val="28"/>
        </w:rPr>
        <w:t>.</w:t>
      </w:r>
    </w:p>
    <w:p w14:paraId="0B7E7188" w14:textId="77777777" w:rsidR="00F61B79" w:rsidRPr="00F314FB" w:rsidRDefault="008D318B" w:rsidP="00AA77D6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4FB">
        <w:rPr>
          <w:rFonts w:ascii="Times New Roman" w:hAnsi="Times New Roman" w:cs="Times New Roman"/>
          <w:sz w:val="28"/>
          <w:szCs w:val="28"/>
        </w:rPr>
        <w:t xml:space="preserve"> </w:t>
      </w:r>
      <w:r w:rsidR="008F4C26" w:rsidRPr="00F314FB">
        <w:rPr>
          <w:rFonts w:ascii="Times New Roman" w:hAnsi="Times New Roman" w:cs="Times New Roman"/>
          <w:sz w:val="28"/>
          <w:szCs w:val="28"/>
        </w:rPr>
        <w:t xml:space="preserve">Если по результатам расследования несчастный случай квалифицирован как связанный с производством </w:t>
      </w:r>
      <w:r w:rsidR="00712380" w:rsidRPr="00F314FB">
        <w:rPr>
          <w:rFonts w:ascii="Times New Roman" w:hAnsi="Times New Roman" w:cs="Times New Roman"/>
          <w:sz w:val="28"/>
          <w:szCs w:val="28"/>
        </w:rPr>
        <w:t xml:space="preserve">или </w:t>
      </w:r>
      <w:r w:rsidR="008F4C26" w:rsidRPr="00F314FB">
        <w:rPr>
          <w:rFonts w:ascii="Times New Roman" w:hAnsi="Times New Roman" w:cs="Times New Roman"/>
          <w:sz w:val="28"/>
          <w:szCs w:val="28"/>
        </w:rPr>
        <w:t>заболевание квалифицировано как профессиональное</w:t>
      </w:r>
      <w:r w:rsidR="00712380" w:rsidRPr="00F314FB">
        <w:rPr>
          <w:rFonts w:ascii="Times New Roman" w:hAnsi="Times New Roman" w:cs="Times New Roman"/>
          <w:sz w:val="28"/>
          <w:szCs w:val="28"/>
        </w:rPr>
        <w:t xml:space="preserve">, при этом по результатам экспертизы </w:t>
      </w:r>
      <w:r w:rsidR="008F4C26" w:rsidRPr="00F314FB">
        <w:rPr>
          <w:rFonts w:ascii="Times New Roman" w:hAnsi="Times New Roman" w:cs="Times New Roman"/>
          <w:sz w:val="28"/>
          <w:szCs w:val="28"/>
        </w:rPr>
        <w:t xml:space="preserve">случай признан </w:t>
      </w:r>
      <w:r w:rsidR="0077626E" w:rsidRPr="00F314FB">
        <w:rPr>
          <w:rFonts w:ascii="Times New Roman" w:hAnsi="Times New Roman" w:cs="Times New Roman"/>
          <w:sz w:val="28"/>
          <w:szCs w:val="28"/>
        </w:rPr>
        <w:t xml:space="preserve">ОСФР </w:t>
      </w:r>
      <w:r w:rsidR="008F4C26" w:rsidRPr="00F314FB">
        <w:rPr>
          <w:rFonts w:ascii="Times New Roman" w:hAnsi="Times New Roman" w:cs="Times New Roman"/>
          <w:sz w:val="28"/>
          <w:szCs w:val="28"/>
        </w:rPr>
        <w:t>нестраховым случаем, то</w:t>
      </w:r>
      <w:r w:rsidR="00CC6A81" w:rsidRPr="00F314FB">
        <w:rPr>
          <w:rFonts w:ascii="Times New Roman" w:hAnsi="Times New Roman" w:cs="Times New Roman"/>
          <w:sz w:val="28"/>
          <w:szCs w:val="28"/>
        </w:rPr>
        <w:t xml:space="preserve"> в случае несогласия пострадавшего (иного лица в случае смерти пострадавшего) с результатами экспертизы</w:t>
      </w:r>
      <w:r w:rsidR="00740001" w:rsidRPr="00F314FB"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8F4C26" w:rsidRPr="00F314FB">
        <w:rPr>
          <w:rFonts w:ascii="Times New Roman" w:hAnsi="Times New Roman" w:cs="Times New Roman"/>
          <w:sz w:val="28"/>
          <w:szCs w:val="28"/>
        </w:rPr>
        <w:t>:</w:t>
      </w:r>
    </w:p>
    <w:p w14:paraId="0CD62D2A" w14:textId="77777777" w:rsidR="00740001" w:rsidRPr="009933C7" w:rsidRDefault="00740001" w:rsidP="00F314F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получить</w:t>
      </w:r>
      <w:r w:rsidR="00F61B79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CC6A81" w:rsidRPr="009933C7">
        <w:rPr>
          <w:rFonts w:ascii="Times New Roman" w:hAnsi="Times New Roman" w:cs="Times New Roman"/>
          <w:sz w:val="28"/>
          <w:szCs w:val="28"/>
        </w:rPr>
        <w:t xml:space="preserve">от ОСФР </w:t>
      </w:r>
      <w:r w:rsidR="00F61B79" w:rsidRPr="009933C7">
        <w:rPr>
          <w:rFonts w:ascii="Times New Roman" w:hAnsi="Times New Roman" w:cs="Times New Roman"/>
          <w:sz w:val="28"/>
          <w:szCs w:val="28"/>
        </w:rPr>
        <w:t>копи</w:t>
      </w:r>
      <w:r w:rsidRPr="009933C7">
        <w:rPr>
          <w:rFonts w:ascii="Times New Roman" w:hAnsi="Times New Roman" w:cs="Times New Roman"/>
          <w:sz w:val="28"/>
          <w:szCs w:val="28"/>
        </w:rPr>
        <w:t>ю</w:t>
      </w:r>
      <w:r w:rsidR="00B42A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F61B79" w:rsidRPr="009933C7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42A60" w:rsidRPr="009933C7">
        <w:rPr>
          <w:rFonts w:ascii="Times New Roman" w:hAnsi="Times New Roman" w:cs="Times New Roman"/>
          <w:sz w:val="28"/>
          <w:szCs w:val="28"/>
        </w:rPr>
        <w:t>о результатах проведения экспертизы</w:t>
      </w:r>
      <w:r w:rsidR="00F314FB">
        <w:rPr>
          <w:rFonts w:ascii="Times New Roman" w:hAnsi="Times New Roman" w:cs="Times New Roman"/>
          <w:sz w:val="28"/>
          <w:szCs w:val="28"/>
        </w:rPr>
        <w:t>, обратившись в ОСФР, к работодателю или в профсоюзную организацию.</w:t>
      </w:r>
    </w:p>
    <w:p w14:paraId="0F8F4950" w14:textId="77777777" w:rsidR="000B31A1" w:rsidRPr="009933C7" w:rsidRDefault="000B31A1" w:rsidP="000B31A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sz w:val="28"/>
          <w:szCs w:val="28"/>
        </w:rPr>
        <w:t xml:space="preserve">: работодатель </w:t>
      </w:r>
      <w:r w:rsidR="00CC6A81" w:rsidRPr="009933C7">
        <w:rPr>
          <w:rFonts w:ascii="Times New Roman" w:hAnsi="Times New Roman" w:cs="Times New Roman"/>
          <w:i/>
          <w:sz w:val="28"/>
          <w:szCs w:val="28"/>
        </w:rPr>
        <w:t xml:space="preserve">имеет информацию о результатах проведенной ОСФР экспертизы, </w:t>
      </w:r>
      <w:r w:rsidR="00CC6A81" w:rsidRPr="00F314FB">
        <w:rPr>
          <w:rFonts w:ascii="Times New Roman" w:hAnsi="Times New Roman" w:cs="Times New Roman"/>
          <w:i/>
          <w:sz w:val="28"/>
          <w:szCs w:val="28"/>
        </w:rPr>
        <w:t xml:space="preserve">однако </w:t>
      </w:r>
      <w:r w:rsidRPr="00F314FB">
        <w:rPr>
          <w:rFonts w:ascii="Times New Roman" w:hAnsi="Times New Roman" w:cs="Times New Roman"/>
          <w:i/>
          <w:sz w:val="28"/>
          <w:szCs w:val="28"/>
        </w:rPr>
        <w:t>не обязан</w:t>
      </w:r>
      <w:r w:rsidRPr="009933C7">
        <w:rPr>
          <w:rFonts w:ascii="Times New Roman" w:hAnsi="Times New Roman" w:cs="Times New Roman"/>
          <w:i/>
          <w:sz w:val="28"/>
          <w:szCs w:val="28"/>
        </w:rPr>
        <w:t xml:space="preserve"> информировать </w:t>
      </w:r>
      <w:r w:rsidRPr="009933C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пострадавшего или лицо, имеющее право на обеспечение по страхованию в случае смерти пострадавшего, о </w:t>
      </w:r>
      <w:r w:rsidR="00CC6A81" w:rsidRPr="009933C7">
        <w:rPr>
          <w:rFonts w:ascii="Times New Roman" w:hAnsi="Times New Roman" w:cs="Times New Roman"/>
          <w:i/>
          <w:sz w:val="28"/>
          <w:szCs w:val="28"/>
        </w:rPr>
        <w:t xml:space="preserve">таких </w:t>
      </w:r>
      <w:r w:rsidRPr="009933C7">
        <w:rPr>
          <w:rFonts w:ascii="Times New Roman" w:hAnsi="Times New Roman" w:cs="Times New Roman"/>
          <w:i/>
          <w:sz w:val="28"/>
          <w:szCs w:val="28"/>
        </w:rPr>
        <w:t>результатах</w:t>
      </w:r>
      <w:r w:rsidR="008D7FDB" w:rsidRPr="009933C7">
        <w:rPr>
          <w:rFonts w:ascii="Times New Roman" w:hAnsi="Times New Roman" w:cs="Times New Roman"/>
          <w:i/>
          <w:sz w:val="28"/>
          <w:szCs w:val="28"/>
        </w:rPr>
        <w:t>;</w:t>
      </w:r>
    </w:p>
    <w:p w14:paraId="06FC41DE" w14:textId="77777777" w:rsidR="005E09BD" w:rsidRPr="00F314FB" w:rsidRDefault="00740001" w:rsidP="00F314F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4FB">
        <w:rPr>
          <w:rFonts w:ascii="Times New Roman" w:hAnsi="Times New Roman" w:cs="Times New Roman"/>
          <w:sz w:val="28"/>
          <w:szCs w:val="28"/>
        </w:rPr>
        <w:t>проверить</w:t>
      </w:r>
      <w:r w:rsidR="008F4C26" w:rsidRPr="00F314FB">
        <w:rPr>
          <w:rFonts w:ascii="Times New Roman" w:hAnsi="Times New Roman" w:cs="Times New Roman"/>
          <w:sz w:val="28"/>
          <w:szCs w:val="28"/>
        </w:rPr>
        <w:t xml:space="preserve"> </w:t>
      </w:r>
      <w:r w:rsidR="005E09BD" w:rsidRPr="00F314FB">
        <w:rPr>
          <w:rFonts w:ascii="Times New Roman" w:hAnsi="Times New Roman" w:cs="Times New Roman"/>
          <w:sz w:val="28"/>
          <w:szCs w:val="28"/>
        </w:rPr>
        <w:t>обоснован</w:t>
      </w:r>
      <w:r w:rsidRPr="00F314FB">
        <w:rPr>
          <w:rFonts w:ascii="Times New Roman" w:hAnsi="Times New Roman" w:cs="Times New Roman"/>
          <w:sz w:val="28"/>
          <w:szCs w:val="28"/>
        </w:rPr>
        <w:t>ность</w:t>
      </w:r>
      <w:r w:rsidR="005E09BD" w:rsidRPr="00F314FB">
        <w:rPr>
          <w:rFonts w:ascii="Times New Roman" w:hAnsi="Times New Roman" w:cs="Times New Roman"/>
          <w:sz w:val="28"/>
          <w:szCs w:val="28"/>
        </w:rPr>
        <w:t xml:space="preserve"> принятого ОСФР решения, указанного в заключении</w:t>
      </w:r>
      <w:r w:rsidR="00F314FB" w:rsidRPr="00F314FB">
        <w:rPr>
          <w:rFonts w:ascii="Times New Roman" w:hAnsi="Times New Roman" w:cs="Times New Roman"/>
          <w:sz w:val="28"/>
          <w:szCs w:val="28"/>
        </w:rPr>
        <w:t>.</w:t>
      </w:r>
      <w:r w:rsidRPr="00F314FB">
        <w:rPr>
          <w:rFonts w:ascii="Times New Roman" w:hAnsi="Times New Roman" w:cs="Times New Roman"/>
          <w:sz w:val="28"/>
          <w:szCs w:val="28"/>
        </w:rPr>
        <w:t xml:space="preserve"> </w:t>
      </w:r>
      <w:r w:rsidR="005E09BD" w:rsidRPr="00F314FB">
        <w:rPr>
          <w:rFonts w:ascii="Times New Roman" w:hAnsi="Times New Roman" w:cs="Times New Roman"/>
          <w:sz w:val="28"/>
          <w:szCs w:val="28"/>
        </w:rPr>
        <w:t>При этом следует учитывать</w:t>
      </w:r>
      <w:r w:rsidR="00F314FB">
        <w:rPr>
          <w:rFonts w:ascii="Times New Roman" w:hAnsi="Times New Roman" w:cs="Times New Roman"/>
          <w:sz w:val="28"/>
          <w:szCs w:val="28"/>
        </w:rPr>
        <w:t xml:space="preserve"> следующее</w:t>
      </w:r>
      <w:r w:rsidR="005E09BD" w:rsidRPr="00F314FB">
        <w:rPr>
          <w:rFonts w:ascii="Times New Roman" w:hAnsi="Times New Roman" w:cs="Times New Roman"/>
          <w:sz w:val="28"/>
          <w:szCs w:val="28"/>
        </w:rPr>
        <w:t>:</w:t>
      </w:r>
    </w:p>
    <w:p w14:paraId="16779B89" w14:textId="77777777" w:rsidR="00BA124B" w:rsidRPr="009933C7" w:rsidRDefault="00784F72" w:rsidP="00784F7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13.2.1. </w:t>
      </w:r>
      <w:r w:rsidR="00BA124B" w:rsidRPr="009933C7">
        <w:rPr>
          <w:rFonts w:ascii="Times New Roman" w:hAnsi="Times New Roman" w:cs="Times New Roman"/>
          <w:sz w:val="28"/>
          <w:szCs w:val="28"/>
        </w:rPr>
        <w:t xml:space="preserve">ОСФР принимает решение о признании </w:t>
      </w:r>
      <w:r w:rsidR="00BA124B" w:rsidRPr="00784F72">
        <w:rPr>
          <w:rFonts w:ascii="Times New Roman" w:hAnsi="Times New Roman" w:cs="Times New Roman"/>
          <w:i/>
          <w:sz w:val="28"/>
          <w:szCs w:val="28"/>
        </w:rPr>
        <w:t>несчастного случая</w:t>
      </w:r>
      <w:r w:rsidR="00BA124B" w:rsidRPr="009933C7">
        <w:rPr>
          <w:rFonts w:ascii="Times New Roman" w:hAnsi="Times New Roman" w:cs="Times New Roman"/>
          <w:sz w:val="28"/>
          <w:szCs w:val="28"/>
        </w:rPr>
        <w:t xml:space="preserve"> нестраховым случаем при установлении хотя бы одного из следующих фактов:</w:t>
      </w:r>
    </w:p>
    <w:p w14:paraId="0596833E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а) несчастный случай произошел с пострадавшим, не подлежащим обязательному социальному страхованию от несчастных случаев на производстве и профессиональных заболеваний;</w:t>
      </w:r>
    </w:p>
    <w:p w14:paraId="7A35A0A6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б) несчастный случай не повлек за собой одно из следующих</w:t>
      </w:r>
      <w:r w:rsidR="00694F26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последствий: необходимость перевода пострадавшего на другую работу, временную или стойкую утрату им профессиональной трудоспособности либо его смерть;</w:t>
      </w:r>
    </w:p>
    <w:p w14:paraId="7660EE8F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в) вред пострадавшему причинен вследствие его умысла, подтвержденного заключением правоохранительных органов;</w:t>
      </w:r>
    </w:p>
    <w:p w14:paraId="7FACDBE8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г) обстоятельства несчастного случая (время, место и другие) не соответствуют обстоятельствам, указанным в абзаце десятом статьи 3 Федерального закона </w:t>
      </w:r>
      <w:r w:rsidR="008C1084" w:rsidRPr="009933C7">
        <w:rPr>
          <w:rFonts w:ascii="Times New Roman" w:hAnsi="Times New Roman" w:cs="Times New Roman"/>
          <w:sz w:val="28"/>
          <w:szCs w:val="28"/>
        </w:rPr>
        <w:t>№ 125-ФЗ</w:t>
      </w:r>
      <w:r w:rsidR="0016355F">
        <w:rPr>
          <w:rFonts w:ascii="Times New Roman" w:hAnsi="Times New Roman" w:cs="Times New Roman"/>
          <w:sz w:val="28"/>
          <w:szCs w:val="28"/>
        </w:rPr>
        <w:t>.</w:t>
      </w:r>
    </w:p>
    <w:p w14:paraId="257D4C24" w14:textId="77777777" w:rsidR="00743260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694F26" w:rsidRPr="009933C7">
        <w:rPr>
          <w:rFonts w:ascii="Times New Roman" w:hAnsi="Times New Roman" w:cs="Times New Roman"/>
          <w:i/>
          <w:sz w:val="28"/>
          <w:szCs w:val="28"/>
        </w:rPr>
        <w:t xml:space="preserve">в абзаце десятом статьи 3 Федерального закона № 125-ФЗ предусмотрено, что </w:t>
      </w:r>
      <w:r w:rsidRPr="009933C7">
        <w:rPr>
          <w:rFonts w:ascii="Times New Roman" w:hAnsi="Times New Roman" w:cs="Times New Roman"/>
          <w:i/>
          <w:sz w:val="28"/>
          <w:szCs w:val="28"/>
        </w:rPr>
        <w:t xml:space="preserve">несчастный случай 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на производстве </w:t>
      </w:r>
      <w:r w:rsidRPr="009933C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событие, в результате которого </w:t>
      </w:r>
      <w:r w:rsidR="00D927D8" w:rsidRPr="009933C7">
        <w:rPr>
          <w:rFonts w:ascii="Times New Roman" w:hAnsi="Times New Roman" w:cs="Times New Roman"/>
          <w:i/>
          <w:sz w:val="28"/>
          <w:szCs w:val="28"/>
        </w:rPr>
        <w:t>пострадавший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 получил увечье или иное повреждение здоровья при исполнении им обязанностей по трудовому договору и в иных установленных Федеральным законом № 125-ФЗ случаях как на территории страхователя, так и за ее пределами либо во время следования к месту работы или возвращения с места работы на транспорте, предоставленном страхователем, и которое повлекло необходимость перевода </w:t>
      </w:r>
      <w:r w:rsidR="00D927D8" w:rsidRPr="009933C7">
        <w:rPr>
          <w:rFonts w:ascii="Times New Roman" w:hAnsi="Times New Roman" w:cs="Times New Roman"/>
          <w:i/>
          <w:color w:val="000000"/>
          <w:sz w:val="28"/>
          <w:szCs w:val="28"/>
        </w:rPr>
        <w:t>пострадавшего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 на другую работу, временную или стойкую утрату им профессиональной трудоспособности либо его смерть;</w:t>
      </w:r>
    </w:p>
    <w:p w14:paraId="52DEDA77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д) не установлена причинно-следственная связь смерти пострадавшего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 несчастным случаем на производстве (при наличии в 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ОСФР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соответствующего заключения учреждения </w:t>
      </w:r>
      <w:r w:rsidR="000B31A1" w:rsidRPr="009933C7">
        <w:rPr>
          <w:rFonts w:ascii="Times New Roman" w:hAnsi="Times New Roman" w:cs="Times New Roman"/>
          <w:sz w:val="28"/>
          <w:szCs w:val="28"/>
        </w:rPr>
        <w:t>МСЭ</w:t>
      </w:r>
      <w:r w:rsidRPr="009933C7">
        <w:rPr>
          <w:rFonts w:ascii="Times New Roman" w:hAnsi="Times New Roman" w:cs="Times New Roman"/>
          <w:sz w:val="28"/>
          <w:szCs w:val="28"/>
        </w:rPr>
        <w:t>);</w:t>
      </w:r>
    </w:p>
    <w:p w14:paraId="4A6FFBD2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е) на день проведения экспертизы с учетом продления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срока ее проведения представлены не все документы расследования, в том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числе по запросу </w:t>
      </w:r>
      <w:r w:rsidR="00743260" w:rsidRPr="009933C7">
        <w:rPr>
          <w:rFonts w:ascii="Times New Roman" w:hAnsi="Times New Roman" w:cs="Times New Roman"/>
          <w:sz w:val="28"/>
          <w:szCs w:val="28"/>
        </w:rPr>
        <w:t>ОСФР</w:t>
      </w:r>
      <w:r w:rsidRPr="009933C7">
        <w:rPr>
          <w:rFonts w:ascii="Times New Roman" w:hAnsi="Times New Roman" w:cs="Times New Roman"/>
          <w:sz w:val="28"/>
          <w:szCs w:val="28"/>
        </w:rPr>
        <w:t>, или представлен документ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расследования, оформленный ненадлежащим образом, или имеются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расхождения (противоречия, несоответс</w:t>
      </w:r>
      <w:r w:rsidR="00743260" w:rsidRPr="009933C7">
        <w:rPr>
          <w:rFonts w:ascii="Times New Roman" w:hAnsi="Times New Roman" w:cs="Times New Roman"/>
          <w:sz w:val="28"/>
          <w:szCs w:val="28"/>
        </w:rPr>
        <w:t>т</w:t>
      </w:r>
      <w:r w:rsidRPr="009933C7">
        <w:rPr>
          <w:rFonts w:ascii="Times New Roman" w:hAnsi="Times New Roman" w:cs="Times New Roman"/>
          <w:sz w:val="28"/>
          <w:szCs w:val="28"/>
        </w:rPr>
        <w:t>вия) в представленных документах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расследования</w:t>
      </w:r>
      <w:r w:rsidR="00743260" w:rsidRPr="009933C7">
        <w:rPr>
          <w:rFonts w:ascii="Times New Roman" w:hAnsi="Times New Roman" w:cs="Times New Roman"/>
          <w:sz w:val="28"/>
          <w:szCs w:val="28"/>
        </w:rPr>
        <w:t>;</w:t>
      </w:r>
    </w:p>
    <w:p w14:paraId="451C730B" w14:textId="77777777" w:rsidR="00BA124B" w:rsidRPr="00784F72" w:rsidRDefault="00784F72" w:rsidP="00AA77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13.2.2.</w:t>
      </w:r>
      <w:r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743260" w:rsidRPr="00784F72">
        <w:rPr>
          <w:rFonts w:ascii="Times New Roman" w:hAnsi="Times New Roman" w:cs="Times New Roman"/>
          <w:sz w:val="28"/>
          <w:szCs w:val="28"/>
        </w:rPr>
        <w:t xml:space="preserve">ОСФР </w:t>
      </w:r>
      <w:r w:rsidR="00BA124B" w:rsidRPr="00784F72">
        <w:rPr>
          <w:rFonts w:ascii="Times New Roman" w:hAnsi="Times New Roman" w:cs="Times New Roman"/>
          <w:sz w:val="28"/>
          <w:szCs w:val="28"/>
        </w:rPr>
        <w:t xml:space="preserve">принимает решение о признании </w:t>
      </w:r>
      <w:r w:rsidR="00BA124B" w:rsidRPr="00784F72">
        <w:rPr>
          <w:rFonts w:ascii="Times New Roman" w:hAnsi="Times New Roman" w:cs="Times New Roman"/>
          <w:i/>
          <w:sz w:val="28"/>
          <w:szCs w:val="28"/>
        </w:rPr>
        <w:t>заболевания</w:t>
      </w:r>
      <w:r w:rsidR="00743260"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BA124B" w:rsidRPr="00784F72">
        <w:rPr>
          <w:rFonts w:ascii="Times New Roman" w:hAnsi="Times New Roman" w:cs="Times New Roman"/>
          <w:sz w:val="28"/>
          <w:szCs w:val="28"/>
        </w:rPr>
        <w:t>пострадавшего нестраховым случаем при установлении хотя бы одного из</w:t>
      </w:r>
      <w:r w:rsidR="00743260"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BA124B" w:rsidRPr="00784F72">
        <w:rPr>
          <w:rFonts w:ascii="Times New Roman" w:hAnsi="Times New Roman" w:cs="Times New Roman"/>
          <w:sz w:val="28"/>
          <w:szCs w:val="28"/>
        </w:rPr>
        <w:t>следующих фактов:</w:t>
      </w:r>
    </w:p>
    <w:p w14:paraId="6F7638F9" w14:textId="77777777" w:rsidR="00BA124B" w:rsidRPr="009933C7" w:rsidRDefault="00BA124B" w:rsidP="008D7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а) заболевание получено пострадавшим, не подлежащим обязательному</w:t>
      </w:r>
      <w:r w:rsidR="00694F26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социальному страхованию от несчастных случаев на производстве и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профессиональных заболеваний;</w:t>
      </w:r>
    </w:p>
    <w:p w14:paraId="25748957" w14:textId="77777777" w:rsidR="00BA124B" w:rsidRPr="009933C7" w:rsidRDefault="00BA124B" w:rsidP="008D7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б) заболевание пострадавшего не повлекло временную или стойкую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утрату им профессиональной трудоспособности и (или) его смерть;</w:t>
      </w:r>
    </w:p>
    <w:p w14:paraId="02C5A334" w14:textId="77777777" w:rsidR="00BA124B" w:rsidRPr="009933C7" w:rsidRDefault="00BA124B" w:rsidP="008D7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lastRenderedPageBreak/>
        <w:t xml:space="preserve">в) заболевание пострадавшего не включено в </w:t>
      </w:r>
      <w:r w:rsidR="00743260" w:rsidRPr="009933C7">
        <w:rPr>
          <w:rFonts w:ascii="Times New Roman" w:hAnsi="Times New Roman" w:cs="Times New Roman"/>
          <w:sz w:val="28"/>
          <w:szCs w:val="28"/>
        </w:rPr>
        <w:t>перечен</w:t>
      </w:r>
      <w:r w:rsidR="0091704A">
        <w:rPr>
          <w:rFonts w:ascii="Times New Roman" w:hAnsi="Times New Roman" w:cs="Times New Roman"/>
          <w:sz w:val="28"/>
          <w:szCs w:val="28"/>
        </w:rPr>
        <w:t>ь профессиональных заболеваний (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утвержден приказом Министерства здравоохранения Российской Федерации </w:t>
      </w:r>
      <w:r w:rsidR="00293B8C" w:rsidRPr="00293B8C">
        <w:rPr>
          <w:rFonts w:ascii="Times New Roman" w:hAnsi="Times New Roman" w:cs="Times New Roman"/>
          <w:sz w:val="28"/>
          <w:szCs w:val="28"/>
        </w:rPr>
        <w:t xml:space="preserve">от 21 марта 2025 г. </w:t>
      </w:r>
      <w:r w:rsidR="00293B8C">
        <w:rPr>
          <w:rFonts w:ascii="Times New Roman" w:hAnsi="Times New Roman" w:cs="Times New Roman"/>
          <w:sz w:val="28"/>
          <w:szCs w:val="28"/>
        </w:rPr>
        <w:t>№</w:t>
      </w:r>
      <w:r w:rsidR="00293B8C" w:rsidRPr="00293B8C">
        <w:rPr>
          <w:rFonts w:ascii="Times New Roman" w:hAnsi="Times New Roman" w:cs="Times New Roman"/>
          <w:sz w:val="28"/>
          <w:szCs w:val="28"/>
        </w:rPr>
        <w:t xml:space="preserve"> 141н</w:t>
      </w:r>
      <w:r w:rsidR="0091704A">
        <w:rPr>
          <w:rFonts w:ascii="Times New Roman" w:hAnsi="Times New Roman" w:cs="Times New Roman"/>
          <w:sz w:val="28"/>
          <w:szCs w:val="28"/>
        </w:rPr>
        <w:t>)</w:t>
      </w:r>
      <w:r w:rsidRPr="009933C7">
        <w:rPr>
          <w:rFonts w:ascii="Times New Roman" w:hAnsi="Times New Roman" w:cs="Times New Roman"/>
          <w:sz w:val="28"/>
          <w:szCs w:val="28"/>
        </w:rPr>
        <w:t>;</w:t>
      </w:r>
    </w:p>
    <w:p w14:paraId="7312B823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г) вред пострадавшему причинен вследствие его умысла,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подтвержденного заключением правоохранительных органов;</w:t>
      </w:r>
    </w:p>
    <w:p w14:paraId="302F040A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д) представлен протокол, подтверждающий, что заболевание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пострадавшего не связано с воздействием на него вредного производственного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фактора на рабочем месте, и (или) было получено работником не при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исполнении трудовых обязанностей по определенной условиями трудового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договора профессии (должности);</w:t>
      </w:r>
    </w:p>
    <w:p w14:paraId="16BABEA4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е) не установлена причинно-следственная связь заболевания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пострадавшего с его профессиональной деятельностью;</w:t>
      </w:r>
    </w:p>
    <w:p w14:paraId="1530463D" w14:textId="77777777"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ж) не установлена причинно-следственная связь смерти пострадавшего с</w:t>
      </w:r>
      <w:r w:rsidR="00927E01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профессиональным заболеванием (при наличии в 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ОСФР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соответствующего заключения учреждения </w:t>
      </w:r>
      <w:r w:rsidR="000B31A1" w:rsidRPr="009933C7">
        <w:rPr>
          <w:rFonts w:ascii="Times New Roman" w:hAnsi="Times New Roman" w:cs="Times New Roman"/>
          <w:sz w:val="28"/>
          <w:szCs w:val="28"/>
        </w:rPr>
        <w:t>МСЭ</w:t>
      </w:r>
      <w:r w:rsidRPr="009933C7">
        <w:rPr>
          <w:rFonts w:ascii="Times New Roman" w:hAnsi="Times New Roman" w:cs="Times New Roman"/>
          <w:sz w:val="28"/>
          <w:szCs w:val="28"/>
        </w:rPr>
        <w:t>);</w:t>
      </w:r>
    </w:p>
    <w:p w14:paraId="78034F86" w14:textId="77777777" w:rsidR="005E09BD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з) на день проведения экспертизы с учетом продления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срока ее проведения представлены не все документы расследования, в том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числе по запросу </w:t>
      </w:r>
      <w:r w:rsidR="005F529D" w:rsidRPr="009933C7">
        <w:rPr>
          <w:rFonts w:ascii="Times New Roman" w:hAnsi="Times New Roman" w:cs="Times New Roman"/>
          <w:sz w:val="28"/>
          <w:szCs w:val="28"/>
        </w:rPr>
        <w:t>ОСФР</w:t>
      </w:r>
      <w:r w:rsidRPr="009933C7">
        <w:rPr>
          <w:rFonts w:ascii="Times New Roman" w:hAnsi="Times New Roman" w:cs="Times New Roman"/>
          <w:sz w:val="28"/>
          <w:szCs w:val="28"/>
        </w:rPr>
        <w:t>, или представлен документ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расследования, оформленный ненадлежащим образом, или имеются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расхождения (противоречия) в представленных документах расследования или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в медицинских документах, в том числе, когда заключительный диагноз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профессионального заболевания пострадавшего, указанный в акте о случае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профессионального заболевания, не соответствует диагнозу, указанному в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медицинском заключении о наличии профессионального заболевания</w:t>
      </w:r>
      <w:r w:rsidR="005F529D" w:rsidRPr="009933C7">
        <w:rPr>
          <w:rFonts w:ascii="Times New Roman" w:hAnsi="Times New Roman" w:cs="Times New Roman"/>
          <w:sz w:val="28"/>
          <w:szCs w:val="28"/>
        </w:rPr>
        <w:t>.</w:t>
      </w:r>
    </w:p>
    <w:p w14:paraId="320EBED1" w14:textId="77777777" w:rsidR="00FD5E0F" w:rsidRPr="00784F72" w:rsidRDefault="00784F72" w:rsidP="00784F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13.2.3.</w:t>
      </w:r>
      <w:r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694F26" w:rsidRPr="00784F72">
        <w:rPr>
          <w:rFonts w:ascii="Times New Roman" w:hAnsi="Times New Roman" w:cs="Times New Roman"/>
          <w:sz w:val="28"/>
          <w:szCs w:val="28"/>
        </w:rPr>
        <w:t>ОСФР обжалует результаты расследования</w:t>
      </w:r>
      <w:r w:rsidR="00FD5E0F" w:rsidRPr="00784F72">
        <w:rPr>
          <w:rFonts w:ascii="Times New Roman" w:hAnsi="Times New Roman" w:cs="Times New Roman"/>
          <w:sz w:val="28"/>
          <w:szCs w:val="28"/>
        </w:rPr>
        <w:t>:</w:t>
      </w:r>
      <w:r w:rsidR="00694F26" w:rsidRPr="00784F72">
        <w:rPr>
          <w:rFonts w:ascii="Times New Roman" w:hAnsi="Times New Roman" w:cs="Times New Roman"/>
          <w:sz w:val="28"/>
          <w:szCs w:val="28"/>
        </w:rPr>
        <w:t xml:space="preserve"> несчастного случая – в случа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ях, указанных в подпунктах </w:t>
      </w:r>
      <w:r w:rsidR="00CC6A81" w:rsidRPr="00784F72">
        <w:rPr>
          <w:rFonts w:ascii="Times New Roman" w:hAnsi="Times New Roman" w:cs="Times New Roman"/>
          <w:sz w:val="28"/>
          <w:szCs w:val="28"/>
        </w:rPr>
        <w:t>«</w:t>
      </w:r>
      <w:r w:rsidR="00FD5E0F" w:rsidRPr="00784F72">
        <w:rPr>
          <w:rFonts w:ascii="Times New Roman" w:hAnsi="Times New Roman" w:cs="Times New Roman"/>
          <w:sz w:val="28"/>
          <w:szCs w:val="28"/>
        </w:rPr>
        <w:t>г</w:t>
      </w:r>
      <w:r w:rsidR="00CC6A81" w:rsidRPr="00784F72">
        <w:rPr>
          <w:rFonts w:ascii="Times New Roman" w:hAnsi="Times New Roman" w:cs="Times New Roman"/>
          <w:sz w:val="28"/>
          <w:szCs w:val="28"/>
        </w:rPr>
        <w:t>»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, </w:t>
      </w:r>
      <w:r w:rsidR="00CC6A81" w:rsidRPr="00784F72">
        <w:rPr>
          <w:rFonts w:ascii="Times New Roman" w:hAnsi="Times New Roman" w:cs="Times New Roman"/>
          <w:sz w:val="28"/>
          <w:szCs w:val="28"/>
        </w:rPr>
        <w:t>«</w:t>
      </w:r>
      <w:r w:rsidR="00FD5E0F" w:rsidRPr="00784F72">
        <w:rPr>
          <w:rFonts w:ascii="Times New Roman" w:hAnsi="Times New Roman" w:cs="Times New Roman"/>
          <w:sz w:val="28"/>
          <w:szCs w:val="28"/>
        </w:rPr>
        <w:t>е</w:t>
      </w:r>
      <w:r w:rsidR="00CC6A81" w:rsidRPr="00784F72">
        <w:rPr>
          <w:rFonts w:ascii="Times New Roman" w:hAnsi="Times New Roman" w:cs="Times New Roman"/>
          <w:sz w:val="28"/>
          <w:szCs w:val="28"/>
        </w:rPr>
        <w:t>»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 п.1</w:t>
      </w:r>
      <w:r w:rsidRPr="00784F72">
        <w:rPr>
          <w:rFonts w:ascii="Times New Roman" w:hAnsi="Times New Roman" w:cs="Times New Roman"/>
          <w:sz w:val="28"/>
          <w:szCs w:val="28"/>
        </w:rPr>
        <w:t>3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.2.1, заболевания – в случае, указанном в подпункте </w:t>
      </w:r>
      <w:r w:rsidR="00CC6A81" w:rsidRPr="00784F72">
        <w:rPr>
          <w:rFonts w:ascii="Times New Roman" w:hAnsi="Times New Roman" w:cs="Times New Roman"/>
          <w:sz w:val="28"/>
          <w:szCs w:val="28"/>
        </w:rPr>
        <w:t>«</w:t>
      </w:r>
      <w:r w:rsidR="00FD5E0F" w:rsidRPr="00784F72">
        <w:rPr>
          <w:rFonts w:ascii="Times New Roman" w:hAnsi="Times New Roman" w:cs="Times New Roman"/>
          <w:sz w:val="28"/>
          <w:szCs w:val="28"/>
        </w:rPr>
        <w:t>з</w:t>
      </w:r>
      <w:r w:rsidR="00CC6A81" w:rsidRPr="00784F72">
        <w:rPr>
          <w:rFonts w:ascii="Times New Roman" w:hAnsi="Times New Roman" w:cs="Times New Roman"/>
          <w:sz w:val="28"/>
          <w:szCs w:val="28"/>
        </w:rPr>
        <w:t>»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 п.1</w:t>
      </w:r>
      <w:r w:rsidRPr="00784F72">
        <w:rPr>
          <w:rFonts w:ascii="Times New Roman" w:hAnsi="Times New Roman" w:cs="Times New Roman"/>
          <w:sz w:val="28"/>
          <w:szCs w:val="28"/>
        </w:rPr>
        <w:t>3</w:t>
      </w:r>
      <w:r w:rsidR="00FD5E0F" w:rsidRPr="00784F72">
        <w:rPr>
          <w:rFonts w:ascii="Times New Roman" w:hAnsi="Times New Roman" w:cs="Times New Roman"/>
          <w:sz w:val="28"/>
          <w:szCs w:val="28"/>
        </w:rPr>
        <w:t>.2.2.</w:t>
      </w:r>
    </w:p>
    <w:p w14:paraId="7ABB2A92" w14:textId="77777777" w:rsidR="0075385F" w:rsidRPr="009933C7" w:rsidRDefault="00CE4AF5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ОСФР</w:t>
      </w:r>
      <w:r w:rsidR="00FD5E0F" w:rsidRPr="009933C7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34DA8" w:rsidRPr="009933C7">
        <w:rPr>
          <w:rFonts w:ascii="Times New Roman" w:hAnsi="Times New Roman" w:cs="Times New Roman"/>
          <w:sz w:val="28"/>
          <w:szCs w:val="28"/>
        </w:rPr>
        <w:t>обжалует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9933C7">
        <w:rPr>
          <w:rFonts w:ascii="Times New Roman" w:hAnsi="Times New Roman" w:cs="Times New Roman"/>
          <w:sz w:val="28"/>
          <w:szCs w:val="28"/>
        </w:rPr>
        <w:t>е</w:t>
      </w:r>
      <w:r w:rsidR="005F529D" w:rsidRPr="009933C7">
        <w:rPr>
          <w:rFonts w:ascii="Times New Roman" w:hAnsi="Times New Roman" w:cs="Times New Roman"/>
          <w:sz w:val="28"/>
          <w:szCs w:val="28"/>
        </w:rPr>
        <w:t>, принято</w:t>
      </w:r>
      <w:r w:rsidRPr="009933C7">
        <w:rPr>
          <w:rFonts w:ascii="Times New Roman" w:hAnsi="Times New Roman" w:cs="Times New Roman"/>
          <w:sz w:val="28"/>
          <w:szCs w:val="28"/>
        </w:rPr>
        <w:t>е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по результатам расследования несчастного</w:t>
      </w:r>
      <w:r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5F529D" w:rsidRPr="009933C7">
        <w:rPr>
          <w:rFonts w:ascii="Times New Roman" w:hAnsi="Times New Roman" w:cs="Times New Roman"/>
          <w:sz w:val="28"/>
          <w:szCs w:val="28"/>
        </w:rPr>
        <w:t>случая или профессионального заболевания,</w:t>
      </w:r>
      <w:r w:rsidRPr="009933C7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5F529D" w:rsidRPr="009933C7">
        <w:rPr>
          <w:rFonts w:ascii="Times New Roman" w:hAnsi="Times New Roman" w:cs="Times New Roman"/>
          <w:sz w:val="28"/>
          <w:szCs w:val="28"/>
        </w:rPr>
        <w:t>необоснованно</w:t>
      </w:r>
      <w:r w:rsidRPr="009933C7">
        <w:rPr>
          <w:rFonts w:ascii="Times New Roman" w:hAnsi="Times New Roman" w:cs="Times New Roman"/>
          <w:sz w:val="28"/>
          <w:szCs w:val="28"/>
        </w:rPr>
        <w:t xml:space="preserve">го, по мнению ОСФР, </w:t>
      </w:r>
      <w:r w:rsidR="005F529D" w:rsidRPr="009933C7">
        <w:rPr>
          <w:rFonts w:ascii="Times New Roman" w:hAnsi="Times New Roman" w:cs="Times New Roman"/>
          <w:sz w:val="28"/>
          <w:szCs w:val="28"/>
        </w:rPr>
        <w:t>установлен</w:t>
      </w:r>
      <w:r w:rsidRPr="009933C7">
        <w:rPr>
          <w:rFonts w:ascii="Times New Roman" w:hAnsi="Times New Roman" w:cs="Times New Roman"/>
          <w:sz w:val="28"/>
          <w:szCs w:val="28"/>
        </w:rPr>
        <w:t>ия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(не установлен</w:t>
      </w:r>
      <w:r w:rsidRPr="009933C7">
        <w:rPr>
          <w:rFonts w:ascii="Times New Roman" w:hAnsi="Times New Roman" w:cs="Times New Roman"/>
          <w:sz w:val="28"/>
          <w:szCs w:val="28"/>
        </w:rPr>
        <w:t>ия</w:t>
      </w:r>
      <w:r w:rsidR="005F529D" w:rsidRPr="009933C7">
        <w:rPr>
          <w:rFonts w:ascii="Times New Roman" w:hAnsi="Times New Roman" w:cs="Times New Roman"/>
          <w:sz w:val="28"/>
          <w:szCs w:val="28"/>
        </w:rPr>
        <w:t>) вин</w:t>
      </w:r>
      <w:r w:rsidRPr="009933C7">
        <w:rPr>
          <w:rFonts w:ascii="Times New Roman" w:hAnsi="Times New Roman" w:cs="Times New Roman"/>
          <w:sz w:val="28"/>
          <w:szCs w:val="28"/>
        </w:rPr>
        <w:t>ы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пострадавшего или </w:t>
      </w:r>
      <w:r w:rsidRPr="009933C7">
        <w:rPr>
          <w:rFonts w:ascii="Times New Roman" w:hAnsi="Times New Roman" w:cs="Times New Roman"/>
          <w:sz w:val="28"/>
          <w:szCs w:val="28"/>
        </w:rPr>
        <w:t xml:space="preserve">ее </w:t>
      </w:r>
      <w:r w:rsidR="005F529D" w:rsidRPr="009933C7">
        <w:rPr>
          <w:rFonts w:ascii="Times New Roman" w:hAnsi="Times New Roman" w:cs="Times New Roman"/>
          <w:sz w:val="28"/>
          <w:szCs w:val="28"/>
        </w:rPr>
        <w:t>несоразмерн</w:t>
      </w:r>
      <w:r w:rsidRPr="009933C7">
        <w:rPr>
          <w:rFonts w:ascii="Times New Roman" w:hAnsi="Times New Roman" w:cs="Times New Roman"/>
          <w:sz w:val="28"/>
          <w:szCs w:val="28"/>
        </w:rPr>
        <w:t>ости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нарушениям, которые допущены пострадавшим и привели к</w:t>
      </w:r>
      <w:r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5F529D" w:rsidRPr="009933C7">
        <w:rPr>
          <w:rFonts w:ascii="Times New Roman" w:hAnsi="Times New Roman" w:cs="Times New Roman"/>
          <w:sz w:val="28"/>
          <w:szCs w:val="28"/>
        </w:rPr>
        <w:t>возникновению или увеличению размера вреда</w:t>
      </w:r>
      <w:r w:rsidR="0004437F" w:rsidRPr="009933C7">
        <w:rPr>
          <w:rFonts w:ascii="Times New Roman" w:hAnsi="Times New Roman" w:cs="Times New Roman"/>
          <w:sz w:val="28"/>
          <w:szCs w:val="28"/>
        </w:rPr>
        <w:t>.</w:t>
      </w:r>
      <w:r w:rsidR="00FD5E0F" w:rsidRPr="009933C7">
        <w:rPr>
          <w:rFonts w:ascii="Times New Roman" w:hAnsi="Times New Roman" w:cs="Times New Roman"/>
          <w:sz w:val="28"/>
          <w:szCs w:val="28"/>
        </w:rPr>
        <w:t xml:space="preserve"> Однако следует учитывать, что такая причина обжалования не является основанием д</w:t>
      </w:r>
      <w:r w:rsidR="00784F72">
        <w:rPr>
          <w:rFonts w:ascii="Times New Roman" w:hAnsi="Times New Roman" w:cs="Times New Roman"/>
          <w:sz w:val="28"/>
          <w:szCs w:val="28"/>
        </w:rPr>
        <w:t>ля признания случая нестраховым;</w:t>
      </w:r>
    </w:p>
    <w:p w14:paraId="795D0A49" w14:textId="77777777" w:rsidR="0075385F" w:rsidRPr="009933C7" w:rsidRDefault="0075385F" w:rsidP="00F314F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B64185" w:rsidRPr="009933C7">
        <w:rPr>
          <w:rFonts w:ascii="Times New Roman" w:hAnsi="Times New Roman" w:cs="Times New Roman"/>
          <w:sz w:val="28"/>
          <w:szCs w:val="28"/>
        </w:rPr>
        <w:t>обращение</w:t>
      </w:r>
      <w:r w:rsidRPr="009933C7">
        <w:rPr>
          <w:rFonts w:ascii="Times New Roman" w:hAnsi="Times New Roman" w:cs="Times New Roman"/>
          <w:sz w:val="28"/>
          <w:szCs w:val="28"/>
        </w:rPr>
        <w:t xml:space="preserve"> в ОСФР </w:t>
      </w:r>
      <w:r w:rsidR="00B64185" w:rsidRPr="009933C7">
        <w:rPr>
          <w:rFonts w:ascii="Times New Roman" w:hAnsi="Times New Roman" w:cs="Times New Roman"/>
          <w:sz w:val="28"/>
          <w:szCs w:val="28"/>
        </w:rPr>
        <w:t>с просьбой об отмене принятого решения по результатам экспертизы</w:t>
      </w:r>
      <w:r w:rsidRPr="009933C7">
        <w:rPr>
          <w:rFonts w:ascii="Times New Roman" w:hAnsi="Times New Roman" w:cs="Times New Roman"/>
          <w:sz w:val="28"/>
          <w:szCs w:val="28"/>
        </w:rPr>
        <w:t>, а в случае е</w:t>
      </w:r>
      <w:r w:rsidR="00B64185" w:rsidRPr="009933C7">
        <w:rPr>
          <w:rFonts w:ascii="Times New Roman" w:hAnsi="Times New Roman" w:cs="Times New Roman"/>
          <w:sz w:val="28"/>
          <w:szCs w:val="28"/>
        </w:rPr>
        <w:t>го</w:t>
      </w:r>
      <w:r w:rsidRPr="009933C7">
        <w:rPr>
          <w:rFonts w:ascii="Times New Roman" w:hAnsi="Times New Roman" w:cs="Times New Roman"/>
          <w:sz w:val="28"/>
          <w:szCs w:val="28"/>
        </w:rPr>
        <w:t xml:space="preserve"> неудовлетворения - в центральный аппарат СФР. </w:t>
      </w:r>
    </w:p>
    <w:p w14:paraId="01609E6A" w14:textId="77777777" w:rsidR="006B3EBD" w:rsidRDefault="006B3EBD" w:rsidP="00294091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2AA00C7" w14:textId="77777777" w:rsidR="00927E01" w:rsidRDefault="00A048C7" w:rsidP="00294091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форма заявления</w:t>
      </w:r>
      <w:r w:rsidR="0072590C">
        <w:rPr>
          <w:rFonts w:ascii="Times New Roman" w:hAnsi="Times New Roman" w:cs="Times New Roman"/>
          <w:sz w:val="28"/>
          <w:szCs w:val="28"/>
        </w:rPr>
        <w:t xml:space="preserve"> о назначении страховых выплат</w:t>
      </w:r>
      <w:r w:rsidR="006A3DFE">
        <w:rPr>
          <w:rFonts w:ascii="Times New Roman" w:hAnsi="Times New Roman" w:cs="Times New Roman"/>
          <w:sz w:val="28"/>
          <w:szCs w:val="28"/>
        </w:rPr>
        <w:t xml:space="preserve"> на 4 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ECBBF1" w14:textId="77777777" w:rsidR="002D4BBD" w:rsidRDefault="002D4BBD" w:rsidP="00C526E6">
      <w:pPr>
        <w:pStyle w:val="ConsPlusNormal"/>
        <w:rPr>
          <w:rFonts w:asciiTheme="minorHAnsi" w:eastAsiaTheme="minorHAnsi" w:hAnsiTheme="minorHAnsi" w:cstheme="minorBidi"/>
          <w:sz w:val="22"/>
          <w:lang w:eastAsia="en-US"/>
        </w:rPr>
        <w:sectPr w:rsidR="002D4BBD" w:rsidSect="00A321BA">
          <w:headerReference w:type="default" r:id="rId10"/>
          <w:pgSz w:w="11906" w:h="16838"/>
          <w:pgMar w:top="1134" w:right="707" w:bottom="70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1383"/>
        <w:gridCol w:w="1423"/>
        <w:gridCol w:w="340"/>
        <w:gridCol w:w="64"/>
        <w:gridCol w:w="396"/>
        <w:gridCol w:w="58"/>
        <w:gridCol w:w="435"/>
        <w:gridCol w:w="132"/>
        <w:gridCol w:w="265"/>
        <w:gridCol w:w="75"/>
        <w:gridCol w:w="435"/>
        <w:gridCol w:w="128"/>
        <w:gridCol w:w="477"/>
        <w:gridCol w:w="343"/>
        <w:gridCol w:w="312"/>
        <w:gridCol w:w="1474"/>
        <w:gridCol w:w="340"/>
        <w:gridCol w:w="304"/>
        <w:gridCol w:w="8"/>
      </w:tblGrid>
      <w:tr w:rsidR="00A321BA" w:rsidRPr="006B3EBD" w14:paraId="1ECEB06F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5AF2F64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eastAsiaTheme="minorHAnsi" w:hAnsi="Times New Roman" w:cs="Times New Roman"/>
                <w:sz w:val="22"/>
                <w:lang w:eastAsia="en-US"/>
              </w:rPr>
              <w:lastRenderedPageBreak/>
              <w:br w:type="page"/>
            </w:r>
          </w:p>
        </w:tc>
        <w:tc>
          <w:tcPr>
            <w:tcW w:w="396" w:type="dxa"/>
          </w:tcPr>
          <w:p w14:paraId="35DEC0A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74" w:type="dxa"/>
            <w:gridSpan w:val="12"/>
            <w:tcBorders>
              <w:bottom w:val="single" w:sz="4" w:space="0" w:color="auto"/>
            </w:tcBorders>
            <w:vAlign w:val="bottom"/>
          </w:tcPr>
          <w:p w14:paraId="3D91D61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1F08C356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7A534CC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68B4EF1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  <w:gridSpan w:val="12"/>
            <w:tcBorders>
              <w:top w:val="single" w:sz="4" w:space="0" w:color="auto"/>
            </w:tcBorders>
            <w:vAlign w:val="bottom"/>
          </w:tcPr>
          <w:p w14:paraId="00462BBE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территориального органа СФР)</w:t>
            </w:r>
          </w:p>
        </w:tc>
      </w:tr>
      <w:tr w:rsidR="00A321BA" w:rsidRPr="006B3EBD" w14:paraId="257EF62C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2E3A6D4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14:paraId="127ECCA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37AEC53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12B6A9F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04A404A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447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529DC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6FA5388B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0DC9059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73E9539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  <w:gridSpan w:val="12"/>
            <w:tcBorders>
              <w:top w:val="single" w:sz="4" w:space="0" w:color="auto"/>
            </w:tcBorders>
            <w:vAlign w:val="bottom"/>
          </w:tcPr>
          <w:p w14:paraId="5938B5D9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 заявителя)</w:t>
            </w:r>
          </w:p>
        </w:tc>
      </w:tr>
      <w:tr w:rsidR="00A321BA" w:rsidRPr="006B3EBD" w14:paraId="76E6FD04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3077303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14:paraId="6781BAC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0A90CB1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1685806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A9BFCA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D38A1EE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14:paraId="54C089DA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6058A50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gridSpan w:val="11"/>
            <w:tcBorders>
              <w:top w:val="single" w:sz="4" w:space="0" w:color="auto"/>
            </w:tcBorders>
          </w:tcPr>
          <w:p w14:paraId="43C12A95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проживающего по адресу: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648B72D0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07177858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7975466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14:paraId="231C132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70793A72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2A706BC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8"/>
            <w:tcBorders>
              <w:top w:val="single" w:sz="4" w:space="0" w:color="auto"/>
            </w:tcBorders>
          </w:tcPr>
          <w:p w14:paraId="35E3D11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DA303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21AE1FEF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75C420B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14:paraId="0028360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</w:tr>
      <w:tr w:rsidR="00A321BA" w:rsidRPr="006B3EBD" w14:paraId="51A2BDBF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300BE8C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7"/>
          </w:tcPr>
          <w:p w14:paraId="53EE9B3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074" w:type="dxa"/>
            <w:gridSpan w:val="6"/>
            <w:tcBorders>
              <w:bottom w:val="single" w:sz="4" w:space="0" w:color="auto"/>
            </w:tcBorders>
          </w:tcPr>
          <w:p w14:paraId="03C5ADA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7E80BCF5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6B56346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14:paraId="65265D50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35" w:type="dxa"/>
            <w:gridSpan w:val="5"/>
            <w:tcBorders>
              <w:bottom w:val="single" w:sz="4" w:space="0" w:color="auto"/>
            </w:tcBorders>
          </w:tcPr>
          <w:p w14:paraId="0BD6C1E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</w:tcPr>
          <w:p w14:paraId="48DA37E0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9E6E9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7060F2B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14:paraId="25CD4770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2BDE092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14:paraId="0010EFD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3981" w:type="dxa"/>
            <w:gridSpan w:val="10"/>
            <w:tcBorders>
              <w:bottom w:val="single" w:sz="4" w:space="0" w:color="auto"/>
            </w:tcBorders>
          </w:tcPr>
          <w:p w14:paraId="24CE9F9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2FE8828A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4F3A642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14:paraId="0E2155E2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органа, выдавшего документ, дата выдачи)</w:t>
            </w:r>
          </w:p>
        </w:tc>
      </w:tr>
      <w:tr w:rsidR="00A321BA" w:rsidRPr="006B3EBD" w14:paraId="4386971F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05E4ADE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5"/>
          </w:tcPr>
          <w:p w14:paraId="30EFE1CA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3584" w:type="dxa"/>
            <w:gridSpan w:val="8"/>
            <w:tcBorders>
              <w:bottom w:val="single" w:sz="4" w:space="0" w:color="auto"/>
            </w:tcBorders>
          </w:tcPr>
          <w:p w14:paraId="7DB5D3A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7568202A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  <w:vMerge w:val="restart"/>
          </w:tcPr>
          <w:p w14:paraId="1D60631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14:paraId="15C6599A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страховой номер индивидуального лицевого</w:t>
            </w:r>
          </w:p>
        </w:tc>
      </w:tr>
      <w:tr w:rsidR="00A321BA" w:rsidRPr="006B3EBD" w14:paraId="64FEA64F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  <w:vMerge/>
          </w:tcPr>
          <w:p w14:paraId="36A6E671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8"/>
          </w:tcPr>
          <w:p w14:paraId="3BE34834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счета (СНИЛС):</w:t>
            </w:r>
          </w:p>
        </w:tc>
        <w:tc>
          <w:tcPr>
            <w:tcW w:w="477" w:type="dxa"/>
          </w:tcPr>
          <w:p w14:paraId="1955D3DA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69" w:type="dxa"/>
            <w:gridSpan w:val="4"/>
            <w:tcBorders>
              <w:bottom w:val="single" w:sz="4" w:space="0" w:color="auto"/>
            </w:tcBorders>
          </w:tcPr>
          <w:p w14:paraId="0CAD075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5430A63D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183F168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14:paraId="474F9C6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Представитель заявителя:</w:t>
            </w:r>
          </w:p>
        </w:tc>
      </w:tr>
      <w:tr w:rsidR="00A321BA" w:rsidRPr="006B3EBD" w14:paraId="1E3A94D3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6966452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14:paraId="1378D97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50302644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486C352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3FCC1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7C868884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14:paraId="58A27B81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6238D15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vAlign w:val="center"/>
          </w:tcPr>
          <w:p w14:paraId="38C42A95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 представителя заявителя)</w:t>
            </w:r>
          </w:p>
        </w:tc>
      </w:tr>
      <w:tr w:rsidR="00A321BA" w:rsidRPr="006B3EBD" w14:paraId="0FC2EEDE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6C68FAD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gridSpan w:val="11"/>
            <w:vAlign w:val="bottom"/>
          </w:tcPr>
          <w:p w14:paraId="126C41C2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проживающий по адресу: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5E236AB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21DFC247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4452671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14:paraId="28495F7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565B3ADA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202CEF2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7"/>
            <w:tcBorders>
              <w:top w:val="single" w:sz="4" w:space="0" w:color="auto"/>
            </w:tcBorders>
            <w:vAlign w:val="bottom"/>
          </w:tcPr>
          <w:p w14:paraId="76E00222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0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ABED76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446C059D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04ED974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vAlign w:val="bottom"/>
          </w:tcPr>
          <w:p w14:paraId="29D0A58E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</w:tr>
      <w:tr w:rsidR="00A321BA" w:rsidRPr="006B3EBD" w14:paraId="46AF1854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7F20276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7"/>
            <w:vAlign w:val="bottom"/>
          </w:tcPr>
          <w:p w14:paraId="0F93C228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074" w:type="dxa"/>
            <w:gridSpan w:val="6"/>
            <w:tcBorders>
              <w:bottom w:val="single" w:sz="4" w:space="0" w:color="auto"/>
            </w:tcBorders>
          </w:tcPr>
          <w:p w14:paraId="328C2D3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0DD47E73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464532B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14:paraId="67B6AAE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35" w:type="dxa"/>
            <w:gridSpan w:val="5"/>
            <w:tcBorders>
              <w:bottom w:val="single" w:sz="4" w:space="0" w:color="auto"/>
            </w:tcBorders>
          </w:tcPr>
          <w:p w14:paraId="65C6803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</w:tcPr>
          <w:p w14:paraId="0B32595D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9AF6E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44FF3657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14:paraId="79053401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2C03C94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14:paraId="284CCDC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3981" w:type="dxa"/>
            <w:gridSpan w:val="10"/>
            <w:tcBorders>
              <w:bottom w:val="single" w:sz="4" w:space="0" w:color="auto"/>
            </w:tcBorders>
          </w:tcPr>
          <w:p w14:paraId="257E4AB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50E3B493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57A90F4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14:paraId="0BBC465A" w14:textId="77777777" w:rsidR="00A321BA" w:rsidRPr="006B3EBD" w:rsidRDefault="00A321BA" w:rsidP="00A321B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органа, выдавшего документ, дата выдачи)</w:t>
            </w:r>
          </w:p>
        </w:tc>
      </w:tr>
      <w:tr w:rsidR="00A321BA" w:rsidRPr="006B3EBD" w14:paraId="06975F17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4A9348F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vAlign w:val="center"/>
          </w:tcPr>
          <w:p w14:paraId="0F63E6BB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заявителя:</w:t>
            </w:r>
          </w:p>
        </w:tc>
      </w:tr>
      <w:tr w:rsidR="00A321BA" w:rsidRPr="006B3EBD" w14:paraId="00A9A8CE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7827AFF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14:paraId="2595D8C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4895F73D" w14:textId="77777777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14:paraId="07BD92E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</w:tcBorders>
            <w:vAlign w:val="bottom"/>
          </w:tcPr>
          <w:p w14:paraId="0EB92D8B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358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14DE0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2511843" w14:textId="77777777" w:rsidTr="00C526E6">
        <w:trPr>
          <w:gridAfter w:val="1"/>
          <w:wAfter w:w="8" w:type="dxa"/>
        </w:trPr>
        <w:tc>
          <w:tcPr>
            <w:tcW w:w="9064" w:type="dxa"/>
            <w:gridSpan w:val="20"/>
          </w:tcPr>
          <w:p w14:paraId="3C3AAECF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ar822"/>
            <w:bookmarkEnd w:id="0"/>
            <w:r w:rsidRPr="006B3EBD">
              <w:rPr>
                <w:rFonts w:ascii="Times New Roman" w:hAnsi="Times New Roman" w:cs="Times New Roman"/>
              </w:rPr>
              <w:lastRenderedPageBreak/>
              <w:t>ЗАЯВЛЕНИЕ</w:t>
            </w:r>
          </w:p>
        </w:tc>
      </w:tr>
      <w:tr w:rsidR="00A321BA" w:rsidRPr="006B3EBD" w14:paraId="0741ED85" w14:textId="77777777" w:rsidTr="00C526E6">
        <w:tc>
          <w:tcPr>
            <w:tcW w:w="9072" w:type="dxa"/>
            <w:gridSpan w:val="21"/>
          </w:tcPr>
          <w:p w14:paraId="6C1C8CBE" w14:textId="77777777"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В соответствии с Федеральным </w:t>
            </w:r>
            <w:hyperlink r:id="rId11" w:tooltip="Федеральный закон от 24.07.1998 N 125-ФЗ (ред. от 30.12.2021) &quot;Об обязательном социальном страховании от несчастных случаев на производстве и профессиональных заболеваний&quot;{КонсультантПлюс}" w:history="1">
              <w:r w:rsidRPr="006B3EBD">
                <w:rPr>
                  <w:rFonts w:ascii="Times New Roman" w:hAnsi="Times New Roman" w:cs="Times New Roman"/>
                </w:rPr>
                <w:t>законом</w:t>
              </w:r>
            </w:hyperlink>
            <w:r w:rsidRPr="006B3EBD">
              <w:rPr>
                <w:rFonts w:ascii="Times New Roman" w:hAnsi="Times New Roman" w:cs="Times New Roman"/>
              </w:rPr>
              <w:t xml:space="preserve"> от 24 июля 1998 г. N 125-ФЗ "Об обязательном социальном страховании от несчастных случаев на производстве и профессиональных заболеваний" прошу назначить единовременную и (или) ежемесячную страховые выплаты (нужное подчеркнуть) в связи со страховым случаем, наступившим в период работы в ____________________________________________________________________,</w:t>
            </w:r>
          </w:p>
          <w:p w14:paraId="1E503D07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страхователя - причинителя вреда)</w:t>
            </w:r>
          </w:p>
        </w:tc>
      </w:tr>
      <w:tr w:rsidR="00A321BA" w:rsidRPr="006B3EBD" w14:paraId="1ADE0906" w14:textId="77777777" w:rsidTr="00C526E6">
        <w:tc>
          <w:tcPr>
            <w:tcW w:w="2063" w:type="dxa"/>
            <w:gridSpan w:val="3"/>
            <w:vAlign w:val="bottom"/>
          </w:tcPr>
          <w:p w14:paraId="0741AEB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произошедшим</w:t>
            </w:r>
          </w:p>
        </w:tc>
        <w:tc>
          <w:tcPr>
            <w:tcW w:w="2848" w:type="dxa"/>
            <w:gridSpan w:val="7"/>
            <w:tcBorders>
              <w:bottom w:val="single" w:sz="4" w:space="0" w:color="auto"/>
            </w:tcBorders>
          </w:tcPr>
          <w:p w14:paraId="7DD9043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14:paraId="09847CDE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821" w:type="dxa"/>
            <w:gridSpan w:val="9"/>
            <w:tcBorders>
              <w:bottom w:val="single" w:sz="4" w:space="0" w:color="auto"/>
            </w:tcBorders>
          </w:tcPr>
          <w:p w14:paraId="3AB708E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06D5D34" w14:textId="77777777" w:rsidTr="00C526E6">
        <w:tc>
          <w:tcPr>
            <w:tcW w:w="9072" w:type="dxa"/>
            <w:gridSpan w:val="21"/>
            <w:vAlign w:val="bottom"/>
          </w:tcPr>
          <w:p w14:paraId="530CE300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 наступления страхового случая) (фамилия, имя, отчество (при наличии) пострадавшего)</w:t>
            </w:r>
          </w:p>
        </w:tc>
      </w:tr>
      <w:tr w:rsidR="00A321BA" w:rsidRPr="006B3EBD" w14:paraId="272300A5" w14:textId="77777777" w:rsidTr="00C526E6">
        <w:tc>
          <w:tcPr>
            <w:tcW w:w="9072" w:type="dxa"/>
            <w:gridSpan w:val="21"/>
          </w:tcPr>
          <w:p w14:paraId="6E9D6470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Выплаты прошу осуществлять (нужное отметить):</w:t>
            </w:r>
          </w:p>
        </w:tc>
      </w:tr>
      <w:tr w:rsidR="00A321BA" w:rsidRPr="006B3EBD" w14:paraId="66DA1721" w14:textId="77777777" w:rsidTr="00C526E6">
        <w:tc>
          <w:tcPr>
            <w:tcW w:w="680" w:type="dxa"/>
            <w:gridSpan w:val="2"/>
          </w:tcPr>
          <w:p w14:paraId="04DC796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3063AF11" wp14:editId="7B3FFC9C">
                  <wp:extent cx="180975" cy="2381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4" w:type="dxa"/>
            <w:gridSpan w:val="6"/>
          </w:tcPr>
          <w:p w14:paraId="192A5ED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почтовым переводом по адресу:</w:t>
            </w:r>
          </w:p>
        </w:tc>
        <w:tc>
          <w:tcPr>
            <w:tcW w:w="4728" w:type="dxa"/>
            <w:gridSpan w:val="13"/>
            <w:tcBorders>
              <w:bottom w:val="single" w:sz="4" w:space="0" w:color="auto"/>
            </w:tcBorders>
          </w:tcPr>
          <w:p w14:paraId="0985A36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08153FE2" w14:textId="77777777" w:rsidTr="00C526E6">
        <w:tc>
          <w:tcPr>
            <w:tcW w:w="680" w:type="dxa"/>
            <w:gridSpan w:val="2"/>
          </w:tcPr>
          <w:p w14:paraId="57B64B1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60CAD9EA" wp14:editId="6116DFEA">
                  <wp:extent cx="180975" cy="2381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gridSpan w:val="14"/>
          </w:tcPr>
          <w:p w14:paraId="076BA61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через кредитную организацию на лицевой счет N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CFC06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0B885DB6" w14:textId="77777777" w:rsidTr="00C526E6">
        <w:tc>
          <w:tcPr>
            <w:tcW w:w="340" w:type="dxa"/>
          </w:tcPr>
          <w:p w14:paraId="32407C5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732" w:type="dxa"/>
            <w:gridSpan w:val="20"/>
            <w:tcBorders>
              <w:bottom w:val="single" w:sz="4" w:space="0" w:color="auto"/>
            </w:tcBorders>
          </w:tcPr>
          <w:p w14:paraId="6EF015F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610E2A2E" w14:textId="77777777" w:rsidTr="00C526E6">
        <w:tc>
          <w:tcPr>
            <w:tcW w:w="340" w:type="dxa"/>
          </w:tcPr>
          <w:p w14:paraId="097FB7A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32" w:type="dxa"/>
            <w:gridSpan w:val="20"/>
            <w:tcBorders>
              <w:top w:val="single" w:sz="4" w:space="0" w:color="auto"/>
            </w:tcBorders>
          </w:tcPr>
          <w:p w14:paraId="03B565C7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банка, кредитной организации)</w:t>
            </w:r>
          </w:p>
        </w:tc>
      </w:tr>
      <w:tr w:rsidR="00A321BA" w:rsidRPr="006B3EBD" w14:paraId="603280EB" w14:textId="77777777" w:rsidTr="00C526E6">
        <w:tc>
          <w:tcPr>
            <w:tcW w:w="9072" w:type="dxa"/>
            <w:gridSpan w:val="21"/>
          </w:tcPr>
          <w:p w14:paraId="77750AF6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 платежной карты, являющейся национальным платежным инструментом (при наличии):</w:t>
            </w:r>
          </w:p>
        </w:tc>
      </w:tr>
      <w:tr w:rsidR="00A321BA" w:rsidRPr="006B3EBD" w14:paraId="15644D15" w14:textId="77777777" w:rsidTr="00C526E6">
        <w:tc>
          <w:tcPr>
            <w:tcW w:w="680" w:type="dxa"/>
            <w:gridSpan w:val="2"/>
          </w:tcPr>
          <w:p w14:paraId="0C88937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E8DD268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45990227" wp14:editId="19F46C76">
                  <wp:extent cx="180975" cy="23812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50F1999F" wp14:editId="5F9F4FC9">
                  <wp:extent cx="180975" cy="2381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7DC4C8DA" wp14:editId="015A568C">
                  <wp:extent cx="180975" cy="23812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01B6FC60" wp14:editId="63FC953D">
                  <wp:extent cx="180975" cy="23812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</w:tcPr>
          <w:p w14:paraId="51CDD6FE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6BF62A7F" wp14:editId="5DC939DA">
                  <wp:extent cx="180975" cy="23812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0BBD59CF" wp14:editId="7A2B061B">
                  <wp:extent cx="180975" cy="238125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5F962494" wp14:editId="1E063BD4">
                  <wp:extent cx="180975" cy="23812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7031E35E" wp14:editId="44EC858F">
                  <wp:extent cx="180975" cy="2381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5" w:type="dxa"/>
            <w:gridSpan w:val="6"/>
          </w:tcPr>
          <w:p w14:paraId="60BDA7D0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40CC94E4" wp14:editId="0378D5C9">
                  <wp:extent cx="180975" cy="23812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4DAE2329" wp14:editId="2C87BD01">
                  <wp:extent cx="180975" cy="238125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6E6A926C" wp14:editId="098028E2">
                  <wp:extent cx="180975" cy="23812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14AD0C18" wp14:editId="4DB5ABB7">
                  <wp:extent cx="180975" cy="238125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  <w:gridSpan w:val="11"/>
          </w:tcPr>
          <w:p w14:paraId="66DBB2B9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4D8971C2" wp14:editId="2CDDF6FF">
                  <wp:extent cx="180975" cy="238125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5A594E1B" wp14:editId="2F1647DD">
                  <wp:extent cx="180975" cy="238125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04CFABE6" wp14:editId="2E025C64">
                  <wp:extent cx="180975" cy="238125"/>
                  <wp:effectExtent l="1905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2B9F26E5" wp14:editId="13A3EC5F">
                  <wp:extent cx="180975" cy="238125"/>
                  <wp:effectExtent l="1905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1BA" w:rsidRPr="006B3EBD" w14:paraId="3DAE0276" w14:textId="77777777" w:rsidTr="00C526E6">
        <w:tc>
          <w:tcPr>
            <w:tcW w:w="680" w:type="dxa"/>
            <w:gridSpan w:val="2"/>
          </w:tcPr>
          <w:p w14:paraId="43EDEB5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12AFAF70" wp14:editId="78EA14A1">
                  <wp:extent cx="180975" cy="238125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gridSpan w:val="3"/>
          </w:tcPr>
          <w:p w14:paraId="196ADBE6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через иную организацию:</w:t>
            </w:r>
          </w:p>
        </w:tc>
        <w:tc>
          <w:tcPr>
            <w:tcW w:w="5246" w:type="dxa"/>
            <w:gridSpan w:val="16"/>
            <w:tcBorders>
              <w:bottom w:val="single" w:sz="4" w:space="0" w:color="auto"/>
            </w:tcBorders>
          </w:tcPr>
          <w:p w14:paraId="3382D83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7A13717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4"/>
      </w:tblGrid>
      <w:tr w:rsidR="00A321BA" w:rsidRPr="006B3EBD" w14:paraId="3B1A70EF" w14:textId="77777777" w:rsidTr="00C526E6">
        <w:tc>
          <w:tcPr>
            <w:tcW w:w="9064" w:type="dxa"/>
          </w:tcPr>
          <w:p w14:paraId="5ECB5F78" w14:textId="77777777" w:rsidR="00A321BA" w:rsidRPr="006B3EBD" w:rsidRDefault="00A321BA" w:rsidP="00C526E6">
            <w:pPr>
              <w:pStyle w:val="ConsPlusNormal"/>
              <w:ind w:firstLine="283"/>
              <w:jc w:val="both"/>
              <w:outlineLvl w:val="2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I. СВЕДЕНИЯ О ПЕРИОДЕ ДЛЯ РАСЧЕТА ЕЖЕМЕСЯЧНОЙ СТРАХОВОЙ ВЫПЛАТЫ</w:t>
            </w:r>
          </w:p>
        </w:tc>
      </w:tr>
      <w:tr w:rsidR="00A321BA" w:rsidRPr="006B3EBD" w14:paraId="32903146" w14:textId="77777777" w:rsidTr="00C526E6">
        <w:tc>
          <w:tcPr>
            <w:tcW w:w="9064" w:type="dxa"/>
          </w:tcPr>
          <w:p w14:paraId="006B61B6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(заполняется застрахованным)</w:t>
            </w:r>
          </w:p>
        </w:tc>
      </w:tr>
    </w:tbl>
    <w:p w14:paraId="60BF2012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84"/>
      </w:tblGrid>
      <w:tr w:rsidR="00A321BA" w:rsidRPr="006B3EBD" w14:paraId="347C0A49" w14:textId="77777777" w:rsidTr="00C526E6">
        <w:tc>
          <w:tcPr>
            <w:tcW w:w="9064" w:type="dxa"/>
            <w:gridSpan w:val="2"/>
          </w:tcPr>
          <w:p w14:paraId="1F3E4F7C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Для расчета ежемесячной страховой выплаты прошу учесть сумму заработка за 12 месяцев работы (нужное отметить):</w:t>
            </w:r>
          </w:p>
        </w:tc>
      </w:tr>
      <w:tr w:rsidR="00A321BA" w:rsidRPr="006B3EBD" w14:paraId="39454CCA" w14:textId="77777777" w:rsidTr="00C526E6">
        <w:tc>
          <w:tcPr>
            <w:tcW w:w="680" w:type="dxa"/>
          </w:tcPr>
          <w:p w14:paraId="15A35BE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4726667D" wp14:editId="2736A8F2">
                  <wp:extent cx="180975" cy="238125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14:paraId="3708738C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предшествовавших месяцу, в котором произошел несчастный случай на производстве, установлен диагноз профессионального заболевания:</w:t>
            </w:r>
          </w:p>
          <w:p w14:paraId="5A458D29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14:paraId="774FD9DE" w14:textId="77777777" w:rsidTr="00C526E6">
        <w:tc>
          <w:tcPr>
            <w:tcW w:w="680" w:type="dxa"/>
          </w:tcPr>
          <w:p w14:paraId="329FB4A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76FC1617" wp14:editId="3FE869D1">
                  <wp:extent cx="180975" cy="238125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14:paraId="33E156C3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предшествовавших месяцу, в котором установлена утрата (снижение) профессиональной трудоспособности:</w:t>
            </w:r>
          </w:p>
          <w:p w14:paraId="66CA3B3F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14:paraId="2A3418BE" w14:textId="77777777" w:rsidTr="00C526E6">
        <w:tc>
          <w:tcPr>
            <w:tcW w:w="680" w:type="dxa"/>
          </w:tcPr>
          <w:p w14:paraId="4D660EC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52303B56" wp14:editId="1F6125DD">
                  <wp:extent cx="180975" cy="238125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14:paraId="5F512515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предшествовавших прекращению работы, повлекшей профессиональное заболевание:</w:t>
            </w:r>
          </w:p>
          <w:p w14:paraId="47087317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14:paraId="224F59D3" w14:textId="77777777" w:rsidTr="00C526E6">
        <w:tc>
          <w:tcPr>
            <w:tcW w:w="680" w:type="dxa"/>
          </w:tcPr>
          <w:p w14:paraId="2BA5ED4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6CF65E08" wp14:editId="42825570">
                  <wp:extent cx="180975" cy="238125"/>
                  <wp:effectExtent l="1905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14:paraId="178C250B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 окончания срока действия трудового или гражданско-правового договора:</w:t>
            </w:r>
          </w:p>
          <w:p w14:paraId="7675DA94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14:paraId="7F7DF36D" w14:textId="77777777" w:rsidTr="00C526E6">
        <w:tc>
          <w:tcPr>
            <w:tcW w:w="9064" w:type="dxa"/>
            <w:gridSpan w:val="2"/>
          </w:tcPr>
          <w:p w14:paraId="5935C972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 связи с отсутствием возможности представить справку (справки) о заработке прошу рассчитать ежемесячную страховую выплату (нужное отметить):</w:t>
            </w:r>
          </w:p>
        </w:tc>
      </w:tr>
      <w:tr w:rsidR="00A321BA" w:rsidRPr="006B3EBD" w14:paraId="73C43682" w14:textId="77777777" w:rsidTr="00C526E6">
        <w:tc>
          <w:tcPr>
            <w:tcW w:w="680" w:type="dxa"/>
          </w:tcPr>
          <w:p w14:paraId="1DF094B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1D147F55" wp14:editId="3665AAF5">
                  <wp:extent cx="180975" cy="238125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14:paraId="3185C430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из тарифной ставки (должностного оклада), установленной в отрасли (подотрасли) для данной профессии (должности) и сходных условий труда ко времени обращения за страховыми выплатами</w:t>
            </w:r>
          </w:p>
        </w:tc>
      </w:tr>
      <w:tr w:rsidR="00A321BA" w:rsidRPr="006B3EBD" w14:paraId="64192822" w14:textId="77777777" w:rsidTr="00C526E6">
        <w:tc>
          <w:tcPr>
            <w:tcW w:w="680" w:type="dxa"/>
          </w:tcPr>
          <w:p w14:paraId="496C079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755C52FD" wp14:editId="71E8B9E1">
                  <wp:extent cx="180975" cy="238125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14:paraId="506C417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из величины прожиточного минимума трудоспособного населения в целом по Российской Федерации, установленной в соответствии с федеральным законом на день обращения за назначением обеспечения по страхованию.</w:t>
            </w:r>
          </w:p>
        </w:tc>
      </w:tr>
      <w:tr w:rsidR="00A321BA" w:rsidRPr="006B3EBD" w14:paraId="1E5469E3" w14:textId="77777777" w:rsidTr="00C526E6">
        <w:tc>
          <w:tcPr>
            <w:tcW w:w="9064" w:type="dxa"/>
            <w:gridSpan w:val="2"/>
          </w:tcPr>
          <w:p w14:paraId="34258462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lastRenderedPageBreak/>
              <w:t>Подтверждаю, что с предложенными вариантами расчета ежемесячных страховых выплат ознакомлен:</w:t>
            </w:r>
          </w:p>
        </w:tc>
      </w:tr>
    </w:tbl>
    <w:p w14:paraId="276EEB7A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098"/>
        <w:gridCol w:w="4533"/>
      </w:tblGrid>
      <w:tr w:rsidR="00A321BA" w:rsidRPr="006B3EBD" w14:paraId="213EDC0A" w14:textId="77777777" w:rsidTr="00C526E6">
        <w:tc>
          <w:tcPr>
            <w:tcW w:w="2438" w:type="dxa"/>
            <w:tcBorders>
              <w:bottom w:val="single" w:sz="4" w:space="0" w:color="auto"/>
            </w:tcBorders>
          </w:tcPr>
          <w:p w14:paraId="654C822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432931E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1E6B9BA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A5E34C5" w14:textId="77777777" w:rsidTr="00C526E6">
        <w:tc>
          <w:tcPr>
            <w:tcW w:w="2438" w:type="dxa"/>
            <w:tcBorders>
              <w:top w:val="single" w:sz="4" w:space="0" w:color="auto"/>
            </w:tcBorders>
          </w:tcPr>
          <w:p w14:paraId="038C2FF9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098" w:type="dxa"/>
          </w:tcPr>
          <w:p w14:paraId="341909B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14:paraId="3F97B742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 заявителя/представителя)</w:t>
            </w:r>
          </w:p>
        </w:tc>
      </w:tr>
    </w:tbl>
    <w:p w14:paraId="4B1B4295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4"/>
      </w:tblGrid>
      <w:tr w:rsidR="00A321BA" w:rsidRPr="006B3EBD" w14:paraId="0491B4BD" w14:textId="77777777" w:rsidTr="00C526E6">
        <w:tc>
          <w:tcPr>
            <w:tcW w:w="9064" w:type="dxa"/>
          </w:tcPr>
          <w:p w14:paraId="6FD61FE0" w14:textId="77777777" w:rsidR="00A321BA" w:rsidRPr="006B3EBD" w:rsidRDefault="00A321BA" w:rsidP="00C526E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II. СВЕДЕНИЯ О СОСТАВЕ СЕМЬИ УМЕРШЕГО ЗАСТРАХОВАННОГО</w:t>
            </w:r>
          </w:p>
        </w:tc>
      </w:tr>
      <w:tr w:rsidR="00A321BA" w:rsidRPr="006B3EBD" w14:paraId="01D1AD4A" w14:textId="77777777" w:rsidTr="00C526E6">
        <w:tc>
          <w:tcPr>
            <w:tcW w:w="9064" w:type="dxa"/>
          </w:tcPr>
          <w:p w14:paraId="64CF5A8D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(заполняется лицом, имеющим право на страховые выплаты в случае смерти застрахованного)</w:t>
            </w:r>
          </w:p>
        </w:tc>
      </w:tr>
    </w:tbl>
    <w:p w14:paraId="63F1B018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386"/>
        <w:gridCol w:w="1529"/>
        <w:gridCol w:w="1530"/>
      </w:tblGrid>
      <w:tr w:rsidR="00A321BA" w:rsidRPr="006B3EBD" w14:paraId="44FC5D85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C1C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2487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Фамилия имя отчество (при наличии)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072A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Степень родства с умершим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B1F8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Возраст (полных лет и месяцев)</w:t>
            </w:r>
          </w:p>
        </w:tc>
      </w:tr>
      <w:tr w:rsidR="00A321BA" w:rsidRPr="006B3EBD" w14:paraId="3AF04E8D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9CC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092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2A5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E0C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498DC2E5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398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0D1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20C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F13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5B789C35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03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4250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9D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62F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2643AC6C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E7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7D0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D49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0E5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7850EFB8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10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9C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1A6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B7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4716B67C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659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CE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CD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228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2409435A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840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816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F30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C2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4A294771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AA1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F86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EB7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3E0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10FA6ADC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9D0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13B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758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7C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77CA0A5B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31A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AB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2F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2A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8AEA18B" w14:textId="77777777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F2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F32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5FBC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821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E782EA2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854"/>
        <w:gridCol w:w="680"/>
        <w:gridCol w:w="3857"/>
      </w:tblGrid>
      <w:tr w:rsidR="00A321BA" w:rsidRPr="006B3EBD" w14:paraId="71714495" w14:textId="77777777" w:rsidTr="00C526E6">
        <w:tc>
          <w:tcPr>
            <w:tcW w:w="9071" w:type="dxa"/>
            <w:gridSpan w:val="4"/>
          </w:tcPr>
          <w:p w14:paraId="03A1CE3A" w14:textId="77777777" w:rsidR="00A321BA" w:rsidRPr="006B3EBD" w:rsidRDefault="00A321BA" w:rsidP="0016355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Мне известно, что в соответствии с </w:t>
            </w:r>
            <w:hyperlink r:id="rId13" w:tooltip="Федеральный закон от 24.07.1998 N 125-ФЗ (ред. от 30.12.2021) &quot;Об обязательном социальном страховании от несчастных случаев на производстве и профессиональных заболеваний&quot;{КонсультантПлюс}" w:history="1">
              <w:r w:rsidRPr="006B3EBD">
                <w:rPr>
                  <w:rFonts w:ascii="Times New Roman" w:hAnsi="Times New Roman" w:cs="Times New Roman"/>
                </w:rPr>
                <w:t>пунктом 3 статьи 19</w:t>
              </w:r>
            </w:hyperlink>
            <w:r w:rsidRPr="006B3EBD">
              <w:rPr>
                <w:rFonts w:ascii="Times New Roman" w:hAnsi="Times New Roman" w:cs="Times New Roman"/>
              </w:rPr>
              <w:t xml:space="preserve"> Федерального закона от 24 июля 1998 г. </w:t>
            </w:r>
            <w:r w:rsidR="0016355F" w:rsidRPr="006B3EBD">
              <w:rPr>
                <w:rFonts w:ascii="Times New Roman" w:hAnsi="Times New Roman" w:cs="Times New Roman"/>
              </w:rPr>
              <w:t>№</w:t>
            </w:r>
            <w:r w:rsidRPr="006B3EBD">
              <w:rPr>
                <w:rFonts w:ascii="Times New Roman" w:hAnsi="Times New Roman" w:cs="Times New Roman"/>
              </w:rPr>
              <w:t xml:space="preserve"> 125-ФЗ </w:t>
            </w:r>
            <w:r w:rsidR="0016355F" w:rsidRPr="006B3EBD">
              <w:rPr>
                <w:rFonts w:ascii="Times New Roman" w:hAnsi="Times New Roman" w:cs="Times New Roman"/>
              </w:rPr>
              <w:t>«</w:t>
            </w:r>
            <w:r w:rsidRPr="006B3EBD">
              <w:rPr>
                <w:rFonts w:ascii="Times New Roman" w:hAnsi="Times New Roman" w:cs="Times New Roman"/>
              </w:rPr>
              <w:t>Об обязательном социальном страховании от несчастных случаев на производстве и профессиональных заболеваний</w:t>
            </w:r>
            <w:r w:rsidR="0016355F" w:rsidRPr="006B3EBD">
              <w:rPr>
                <w:rFonts w:ascii="Times New Roman" w:hAnsi="Times New Roman" w:cs="Times New Roman"/>
              </w:rPr>
              <w:t>»</w:t>
            </w:r>
            <w:r w:rsidRPr="006B3EBD">
              <w:rPr>
                <w:rFonts w:ascii="Times New Roman" w:hAnsi="Times New Roman" w:cs="Times New Roman"/>
              </w:rPr>
              <w:t xml:space="preserve"> застрахованный и лица, которым предоставлено право на получение страховых выплат, несут ответственность в соответствии с законодательством Российской Федерации за достоверность и своевременность представления ими страховщику сведений о наступлении обстоятельств, влекущих изменение обеспечения по страхованию, включая изменение размера страховых выплат или прекращение таких выплат.</w:t>
            </w:r>
          </w:p>
        </w:tc>
      </w:tr>
      <w:tr w:rsidR="00A321BA" w:rsidRPr="006B3EBD" w14:paraId="23444E26" w14:textId="77777777" w:rsidTr="00C526E6">
        <w:tc>
          <w:tcPr>
            <w:tcW w:w="9071" w:type="dxa"/>
            <w:gridSpan w:val="4"/>
          </w:tcPr>
          <w:p w14:paraId="21610D34" w14:textId="77777777" w:rsidR="00A321BA" w:rsidRPr="006B3EBD" w:rsidRDefault="00A321BA" w:rsidP="0016355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Согласно </w:t>
            </w:r>
            <w:hyperlink r:id="rId14" w:tooltip="Федеральный закон от 24.07.1998 N 125-ФЗ (ред. от 30.12.2021) &quot;Об обязательном социальном страховании от несчастных случаев на производстве и профессиональных заболеваний&quot;{КонсультантПлюс}" w:history="1">
              <w:r w:rsidRPr="006B3EBD">
                <w:rPr>
                  <w:rFonts w:ascii="Times New Roman" w:hAnsi="Times New Roman" w:cs="Times New Roman"/>
                </w:rPr>
                <w:t>подпункту 2 пункта 2 статьи 16</w:t>
              </w:r>
            </w:hyperlink>
            <w:r w:rsidRPr="006B3EBD">
              <w:rPr>
                <w:rFonts w:ascii="Times New Roman" w:hAnsi="Times New Roman" w:cs="Times New Roman"/>
              </w:rPr>
              <w:t xml:space="preserve"> Федерального закона от 24 июля 1998 г. </w:t>
            </w:r>
            <w:r w:rsidR="0016355F" w:rsidRPr="006B3EBD">
              <w:rPr>
                <w:rFonts w:ascii="Times New Roman" w:hAnsi="Times New Roman" w:cs="Times New Roman"/>
              </w:rPr>
              <w:t>№</w:t>
            </w:r>
            <w:r w:rsidRPr="006B3EBD">
              <w:rPr>
                <w:rFonts w:ascii="Times New Roman" w:hAnsi="Times New Roman" w:cs="Times New Roman"/>
              </w:rPr>
              <w:t xml:space="preserve"> 125-ФЗ </w:t>
            </w:r>
            <w:r w:rsidR="0016355F" w:rsidRPr="006B3EBD">
              <w:rPr>
                <w:rFonts w:ascii="Times New Roman" w:hAnsi="Times New Roman" w:cs="Times New Roman"/>
              </w:rPr>
              <w:t>«</w:t>
            </w:r>
            <w:r w:rsidRPr="006B3EBD">
              <w:rPr>
                <w:rFonts w:ascii="Times New Roman" w:hAnsi="Times New Roman" w:cs="Times New Roman"/>
              </w:rPr>
              <w:t>Об обязательном социальном страховании от несчастных случаев на производстве и профессиональных заболеваний</w:t>
            </w:r>
            <w:r w:rsidR="0016355F" w:rsidRPr="006B3EBD">
              <w:rPr>
                <w:rFonts w:ascii="Times New Roman" w:hAnsi="Times New Roman" w:cs="Times New Roman"/>
              </w:rPr>
              <w:t>»</w:t>
            </w:r>
            <w:r w:rsidRPr="006B3EBD">
              <w:rPr>
                <w:rFonts w:ascii="Times New Roman" w:hAnsi="Times New Roman" w:cs="Times New Roman"/>
              </w:rPr>
              <w:t xml:space="preserve"> обязуюсь извещать страховщика об изменении места своего жительства или места работы, а также о наступлении обстоятельств, влекущих изменение размера получаемого мной обеспечения по обязательному социальному страхованию или утрату права на получение обеспечения по обязательному социальному страхованию, в десятидневный срок со дня наступления таких обстоятельств.</w:t>
            </w:r>
          </w:p>
        </w:tc>
      </w:tr>
      <w:tr w:rsidR="00A321BA" w:rsidRPr="006B3EBD" w14:paraId="7C042A70" w14:textId="77777777" w:rsidTr="00C526E6">
        <w:tc>
          <w:tcPr>
            <w:tcW w:w="9071" w:type="dxa"/>
            <w:gridSpan w:val="4"/>
          </w:tcPr>
          <w:p w14:paraId="0E76BB82" w14:textId="77777777"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Прошу принятое территориальным органом СФР решение о предоставлении государственной услуги:</w:t>
            </w:r>
          </w:p>
        </w:tc>
      </w:tr>
      <w:tr w:rsidR="00A321BA" w:rsidRPr="006B3EBD" w14:paraId="2B3C12BE" w14:textId="77777777" w:rsidTr="00C526E6">
        <w:tc>
          <w:tcPr>
            <w:tcW w:w="680" w:type="dxa"/>
          </w:tcPr>
          <w:p w14:paraId="46DCFE14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082FE441" wp14:editId="30543A4D">
                  <wp:extent cx="180975" cy="23812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14:paraId="270C149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Вручить в территориальном органе СФР</w:t>
            </w:r>
          </w:p>
        </w:tc>
        <w:tc>
          <w:tcPr>
            <w:tcW w:w="680" w:type="dxa"/>
          </w:tcPr>
          <w:p w14:paraId="157FB297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2A4D67A7" wp14:editId="768E36AD">
                  <wp:extent cx="180975" cy="238125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14:paraId="5EF2FF61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Вручить в МФЦ</w:t>
            </w:r>
          </w:p>
        </w:tc>
      </w:tr>
      <w:tr w:rsidR="00A321BA" w:rsidRPr="006B3EBD" w14:paraId="797E70B5" w14:textId="77777777" w:rsidTr="00C526E6">
        <w:tc>
          <w:tcPr>
            <w:tcW w:w="680" w:type="dxa"/>
          </w:tcPr>
          <w:p w14:paraId="3AA7C915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48D46FDA" wp14:editId="18D3D258">
                  <wp:extent cx="180975" cy="238125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14:paraId="51D9FE19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Направить по почте</w:t>
            </w:r>
          </w:p>
        </w:tc>
        <w:tc>
          <w:tcPr>
            <w:tcW w:w="680" w:type="dxa"/>
          </w:tcPr>
          <w:p w14:paraId="32F5EC42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 wp14:anchorId="11392CC6" wp14:editId="59776140">
                  <wp:extent cx="180975" cy="238125"/>
                  <wp:effectExtent l="1905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14:paraId="1F757E63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</w:p>
        </w:tc>
      </w:tr>
      <w:tr w:rsidR="00A321BA" w:rsidRPr="006B3EBD" w14:paraId="3C8C1392" w14:textId="77777777" w:rsidTr="00C526E6">
        <w:tc>
          <w:tcPr>
            <w:tcW w:w="680" w:type="dxa"/>
          </w:tcPr>
          <w:p w14:paraId="02B6BA4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4" w:type="dxa"/>
          </w:tcPr>
          <w:p w14:paraId="3716013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2"/>
          </w:tcPr>
          <w:p w14:paraId="6238EA94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(при направлении заявления через Единый портал)</w:t>
            </w:r>
          </w:p>
        </w:tc>
      </w:tr>
      <w:tr w:rsidR="00A321BA" w:rsidRPr="006B3EBD" w14:paraId="51D12E98" w14:textId="77777777" w:rsidTr="00C526E6">
        <w:tc>
          <w:tcPr>
            <w:tcW w:w="680" w:type="dxa"/>
          </w:tcPr>
          <w:p w14:paraId="64D79FC7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lastRenderedPageBreak/>
              <w:drawing>
                <wp:inline distT="0" distB="0" distL="0" distR="0" wp14:anchorId="53DAAC5D" wp14:editId="07135D01">
                  <wp:extent cx="180975" cy="238125"/>
                  <wp:effectExtent l="1905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3"/>
          </w:tcPr>
          <w:p w14:paraId="3F198A08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Подтверждаю согласие на участие в СМС-опросе о качестве предоставления государственных услуг</w:t>
            </w:r>
          </w:p>
        </w:tc>
      </w:tr>
      <w:tr w:rsidR="00A321BA" w:rsidRPr="006B3EBD" w14:paraId="509CBCED" w14:textId="77777777" w:rsidTr="00C526E6">
        <w:tc>
          <w:tcPr>
            <w:tcW w:w="680" w:type="dxa"/>
          </w:tcPr>
          <w:p w14:paraId="60F5675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88" w:type="dxa"/>
            <w:gridSpan w:val="3"/>
          </w:tcPr>
          <w:p w14:paraId="4189700F" w14:textId="77777777" w:rsidR="00A321BA" w:rsidRPr="006B3EBD" w:rsidRDefault="00A321BA" w:rsidP="00C526E6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(отметить при необходимости).</w:t>
            </w:r>
          </w:p>
        </w:tc>
      </w:tr>
    </w:tbl>
    <w:p w14:paraId="2808A2E5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A321BA" w:rsidRPr="006B3EBD" w14:paraId="7DE69A4D" w14:textId="77777777" w:rsidTr="00C526E6">
        <w:tc>
          <w:tcPr>
            <w:tcW w:w="3458" w:type="dxa"/>
          </w:tcPr>
          <w:p w14:paraId="6E5DFA0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Номер мобильного телефона: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264D489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2BA66D3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098"/>
        <w:gridCol w:w="4533"/>
      </w:tblGrid>
      <w:tr w:rsidR="00A321BA" w:rsidRPr="006B3EBD" w14:paraId="6C32A6C0" w14:textId="77777777" w:rsidTr="00C526E6">
        <w:tc>
          <w:tcPr>
            <w:tcW w:w="2438" w:type="dxa"/>
            <w:tcBorders>
              <w:bottom w:val="single" w:sz="4" w:space="0" w:color="auto"/>
            </w:tcBorders>
          </w:tcPr>
          <w:p w14:paraId="1407610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A22221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0A835A7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2A15116E" w14:textId="77777777" w:rsidTr="00C526E6">
        <w:tc>
          <w:tcPr>
            <w:tcW w:w="2438" w:type="dxa"/>
            <w:tcBorders>
              <w:top w:val="single" w:sz="4" w:space="0" w:color="auto"/>
            </w:tcBorders>
          </w:tcPr>
          <w:p w14:paraId="6E3408EF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098" w:type="dxa"/>
          </w:tcPr>
          <w:p w14:paraId="5D47BC5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14:paraId="24108D9A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 заявителя/представителя)</w:t>
            </w:r>
          </w:p>
        </w:tc>
      </w:tr>
    </w:tbl>
    <w:p w14:paraId="054A838E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8617"/>
      </w:tblGrid>
      <w:tr w:rsidR="00A321BA" w:rsidRPr="006B3EBD" w14:paraId="6699BBBC" w14:textId="77777777" w:rsidTr="00C526E6">
        <w:tc>
          <w:tcPr>
            <w:tcW w:w="9039" w:type="dxa"/>
            <w:gridSpan w:val="2"/>
          </w:tcPr>
          <w:p w14:paraId="16A582DB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Перечень документов, приложенных к заявлению:</w:t>
            </w:r>
          </w:p>
        </w:tc>
      </w:tr>
      <w:tr w:rsidR="00A321BA" w:rsidRPr="006B3EBD" w14:paraId="43BA35DB" w14:textId="77777777" w:rsidTr="00C526E6">
        <w:tc>
          <w:tcPr>
            <w:tcW w:w="422" w:type="dxa"/>
            <w:vAlign w:val="bottom"/>
          </w:tcPr>
          <w:p w14:paraId="32C413A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617" w:type="dxa"/>
            <w:tcBorders>
              <w:bottom w:val="single" w:sz="4" w:space="0" w:color="auto"/>
            </w:tcBorders>
          </w:tcPr>
          <w:p w14:paraId="2731FCC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6029F954" w14:textId="77777777" w:rsidTr="00C526E6">
        <w:tc>
          <w:tcPr>
            <w:tcW w:w="422" w:type="dxa"/>
            <w:vAlign w:val="bottom"/>
          </w:tcPr>
          <w:p w14:paraId="59B0DFC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</w:tcBorders>
          </w:tcPr>
          <w:p w14:paraId="7186EC7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5240390B" w14:textId="77777777" w:rsidTr="00C526E6">
        <w:tc>
          <w:tcPr>
            <w:tcW w:w="422" w:type="dxa"/>
            <w:vAlign w:val="center"/>
          </w:tcPr>
          <w:p w14:paraId="454EE79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617" w:type="dxa"/>
            <w:tcBorders>
              <w:top w:val="single" w:sz="4" w:space="0" w:color="auto"/>
            </w:tcBorders>
          </w:tcPr>
          <w:p w14:paraId="7F17E1D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...</w:t>
            </w:r>
          </w:p>
        </w:tc>
      </w:tr>
    </w:tbl>
    <w:p w14:paraId="04D9348A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A321BA" w:rsidRPr="006B3EBD" w14:paraId="60F15F55" w14:textId="77777777" w:rsidTr="00C526E6">
        <w:tc>
          <w:tcPr>
            <w:tcW w:w="9039" w:type="dxa"/>
          </w:tcPr>
          <w:p w14:paraId="1BC147EF" w14:textId="77777777" w:rsidR="00A321BA" w:rsidRPr="006B3EBD" w:rsidRDefault="00A321BA" w:rsidP="0016355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Сведения, содержащиеся в документе, удостоверяющем личность заявителя (представителя), проверены, заявление с приложением _____________ документов принято "__" ________________, зарегистрировано под </w:t>
            </w:r>
            <w:r w:rsidR="0016355F" w:rsidRPr="006B3EBD">
              <w:rPr>
                <w:rFonts w:ascii="Times New Roman" w:hAnsi="Times New Roman" w:cs="Times New Roman"/>
              </w:rPr>
              <w:t>№</w:t>
            </w:r>
            <w:r w:rsidRPr="006B3EBD">
              <w:rPr>
                <w:rFonts w:ascii="Times New Roman" w:hAnsi="Times New Roman" w:cs="Times New Roman"/>
              </w:rPr>
              <w:t xml:space="preserve"> ______.</w:t>
            </w:r>
          </w:p>
        </w:tc>
      </w:tr>
    </w:tbl>
    <w:p w14:paraId="26E332F8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572"/>
        <w:gridCol w:w="340"/>
        <w:gridCol w:w="1303"/>
        <w:gridCol w:w="340"/>
        <w:gridCol w:w="2778"/>
      </w:tblGrid>
      <w:tr w:rsidR="00A321BA" w:rsidRPr="006B3EBD" w14:paraId="53B1B387" w14:textId="77777777" w:rsidTr="00C526E6">
        <w:tc>
          <w:tcPr>
            <w:tcW w:w="737" w:type="dxa"/>
          </w:tcPr>
          <w:p w14:paraId="75272DEE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7B19FB7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ED210A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14:paraId="4BD6991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2BBAB7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74AE098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6C9278CA" w14:textId="77777777" w:rsidTr="00C526E6">
        <w:tc>
          <w:tcPr>
            <w:tcW w:w="737" w:type="dxa"/>
          </w:tcPr>
          <w:p w14:paraId="6341274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58C6B1D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(должность лица, принявшего документы)</w:t>
            </w:r>
          </w:p>
        </w:tc>
        <w:tc>
          <w:tcPr>
            <w:tcW w:w="340" w:type="dxa"/>
          </w:tcPr>
          <w:p w14:paraId="06F62AB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2CD0F5D6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14:paraId="6773E04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14:paraId="63707702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14:paraId="4A30E142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</w:tblGrid>
      <w:tr w:rsidR="00A321BA" w:rsidRPr="006B3EBD" w14:paraId="062E8A4B" w14:textId="77777777" w:rsidTr="00C526E6">
        <w:tc>
          <w:tcPr>
            <w:tcW w:w="2891" w:type="dxa"/>
          </w:tcPr>
          <w:p w14:paraId="503E6ED4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"__" ________________</w:t>
            </w:r>
          </w:p>
        </w:tc>
      </w:tr>
      <w:tr w:rsidR="00A321BA" w:rsidRPr="006B3EBD" w14:paraId="2DE9C93E" w14:textId="77777777" w:rsidTr="00C526E6">
        <w:tc>
          <w:tcPr>
            <w:tcW w:w="2891" w:type="dxa"/>
          </w:tcPr>
          <w:p w14:paraId="427C1977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14:paraId="7CDA0F49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21BA" w:rsidRPr="006B3EBD" w14:paraId="3353BE18" w14:textId="77777777" w:rsidTr="00C526E6">
        <w:tc>
          <w:tcPr>
            <w:tcW w:w="9071" w:type="dxa"/>
          </w:tcPr>
          <w:p w14:paraId="54895376" w14:textId="77777777"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Сведения о дополнительно полученных территориальным органом СФР документах (сведениях), необходимых для предоставления государственной услуги:</w:t>
            </w:r>
          </w:p>
        </w:tc>
      </w:tr>
    </w:tbl>
    <w:p w14:paraId="2EB06B99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58"/>
        <w:gridCol w:w="1361"/>
        <w:gridCol w:w="3685"/>
      </w:tblGrid>
      <w:tr w:rsidR="00A321BA" w:rsidRPr="006B3EBD" w14:paraId="025E3E87" w14:textId="77777777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DFF" w14:textId="77777777" w:rsidR="00A321BA" w:rsidRPr="006B3EBD" w:rsidRDefault="0016355F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№</w:t>
            </w:r>
            <w:r w:rsidR="00A321BA" w:rsidRPr="006B3EBD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910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Наименование документа (сведения)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1B50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Дата получения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B9B0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Подпись должностного лица территориального органа СФР</w:t>
            </w:r>
          </w:p>
        </w:tc>
      </w:tr>
      <w:tr w:rsidR="00A321BA" w:rsidRPr="006B3EBD" w14:paraId="57955412" w14:textId="77777777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6D3F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8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1E8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ED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771A9CB4" w14:textId="77777777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43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450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1E7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4FD7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38F9F775" w14:textId="77777777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AF0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C53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736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CE5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08F2B6C6" w14:textId="77777777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AE9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6A7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DDE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7C7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25A747D" w14:textId="77777777"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572"/>
        <w:gridCol w:w="340"/>
        <w:gridCol w:w="1303"/>
        <w:gridCol w:w="340"/>
        <w:gridCol w:w="2779"/>
      </w:tblGrid>
      <w:tr w:rsidR="00A321BA" w:rsidRPr="006B3EBD" w14:paraId="3353928B" w14:textId="77777777" w:rsidTr="00C526E6">
        <w:tc>
          <w:tcPr>
            <w:tcW w:w="9071" w:type="dxa"/>
            <w:gridSpan w:val="6"/>
          </w:tcPr>
          <w:p w14:paraId="4333BFD8" w14:textId="77777777"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Полный комплект документов (необходимых сведений) представлен</w:t>
            </w:r>
          </w:p>
        </w:tc>
      </w:tr>
      <w:tr w:rsidR="00A321BA" w:rsidRPr="006B3EBD" w14:paraId="5D0F43E2" w14:textId="77777777" w:rsidTr="006A3DFE">
        <w:tc>
          <w:tcPr>
            <w:tcW w:w="737" w:type="dxa"/>
          </w:tcPr>
          <w:p w14:paraId="2829A681" w14:textId="77777777"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60E56BB1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C61546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14:paraId="1CF0750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FC62D16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00BC90E5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14:paraId="07399259" w14:textId="77777777" w:rsidTr="006A3DFE">
        <w:tc>
          <w:tcPr>
            <w:tcW w:w="737" w:type="dxa"/>
          </w:tcPr>
          <w:p w14:paraId="2DAC12C4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D58AA17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(должность лица, принявшего документы)</w:t>
            </w:r>
          </w:p>
        </w:tc>
        <w:tc>
          <w:tcPr>
            <w:tcW w:w="340" w:type="dxa"/>
          </w:tcPr>
          <w:p w14:paraId="0D8219BD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532211EB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14:paraId="5D164F4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3BECD1CE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  <w:tr w:rsidR="00A321BA" w:rsidRPr="006B3EBD" w14:paraId="281781EB" w14:textId="77777777" w:rsidTr="006A3DFE">
        <w:tc>
          <w:tcPr>
            <w:tcW w:w="737" w:type="dxa"/>
          </w:tcPr>
          <w:p w14:paraId="46B010E3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6B84A2E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A6ACBAA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14:paraId="4E141EE2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4F1B40B" w14:textId="77777777"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14:paraId="7794F212" w14:textId="77777777"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"__" _______________</w:t>
            </w:r>
          </w:p>
        </w:tc>
      </w:tr>
    </w:tbl>
    <w:p w14:paraId="28DFE512" w14:textId="77777777" w:rsidR="00A321BA" w:rsidRPr="006B3EBD" w:rsidRDefault="00A321BA" w:rsidP="006A3DFE">
      <w:pPr>
        <w:rPr>
          <w:rFonts w:ascii="Times New Roman" w:hAnsi="Times New Roman" w:cs="Times New Roman"/>
        </w:rPr>
      </w:pPr>
    </w:p>
    <w:sectPr w:rsidR="00A321BA" w:rsidRPr="006B3EBD" w:rsidSect="00A321BA">
      <w:pgSz w:w="11906" w:h="16838"/>
      <w:pgMar w:top="1134" w:right="707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523F" w14:textId="77777777" w:rsidR="0069598D" w:rsidRDefault="0069598D" w:rsidP="00B42A60">
      <w:pPr>
        <w:spacing w:after="0" w:line="240" w:lineRule="auto"/>
      </w:pPr>
      <w:r>
        <w:separator/>
      </w:r>
    </w:p>
  </w:endnote>
  <w:endnote w:type="continuationSeparator" w:id="0">
    <w:p w14:paraId="203921BC" w14:textId="77777777" w:rsidR="0069598D" w:rsidRDefault="0069598D" w:rsidP="00B4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7215" w14:textId="77777777" w:rsidR="0069598D" w:rsidRDefault="0069598D" w:rsidP="00B42A60">
      <w:pPr>
        <w:spacing w:after="0" w:line="240" w:lineRule="auto"/>
      </w:pPr>
      <w:r>
        <w:separator/>
      </w:r>
    </w:p>
  </w:footnote>
  <w:footnote w:type="continuationSeparator" w:id="0">
    <w:p w14:paraId="14786D9D" w14:textId="77777777" w:rsidR="0069598D" w:rsidRDefault="0069598D" w:rsidP="00B4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9695636"/>
      <w:docPartObj>
        <w:docPartGallery w:val="Page Numbers (Top of Page)"/>
        <w:docPartUnique/>
      </w:docPartObj>
    </w:sdtPr>
    <w:sdtContent>
      <w:p w14:paraId="549C765C" w14:textId="77777777" w:rsidR="00A321BA" w:rsidRDefault="0059269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1757E7E" w14:textId="77777777" w:rsidR="00F314FB" w:rsidRDefault="00F314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2C1E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D76153"/>
    <w:multiLevelType w:val="hybridMultilevel"/>
    <w:tmpl w:val="C6CE6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096E13"/>
    <w:multiLevelType w:val="multilevel"/>
    <w:tmpl w:val="5C42DE0C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8B82640"/>
    <w:multiLevelType w:val="hybridMultilevel"/>
    <w:tmpl w:val="938CDC16"/>
    <w:lvl w:ilvl="0" w:tplc="AD563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C7E9B"/>
    <w:multiLevelType w:val="hybridMultilevel"/>
    <w:tmpl w:val="BC30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F7157"/>
    <w:multiLevelType w:val="hybridMultilevel"/>
    <w:tmpl w:val="A8B809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E71273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E500950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0BA2BBC"/>
    <w:multiLevelType w:val="multilevel"/>
    <w:tmpl w:val="03C85066"/>
    <w:lvl w:ilvl="0">
      <w:start w:val="4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20EA6748"/>
    <w:multiLevelType w:val="multilevel"/>
    <w:tmpl w:val="1CB49D1E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0" w15:restartNumberingAfterBreak="0">
    <w:nsid w:val="2444058A"/>
    <w:multiLevelType w:val="hybridMultilevel"/>
    <w:tmpl w:val="AA062B70"/>
    <w:lvl w:ilvl="0" w:tplc="EAF423EE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F61625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FB313E0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AAB5280"/>
    <w:multiLevelType w:val="hybridMultilevel"/>
    <w:tmpl w:val="73A4F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C0F86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55E3224F"/>
    <w:multiLevelType w:val="hybridMultilevel"/>
    <w:tmpl w:val="3E84A87E"/>
    <w:lvl w:ilvl="0" w:tplc="66CC1EF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C376EE"/>
    <w:multiLevelType w:val="hybridMultilevel"/>
    <w:tmpl w:val="2F96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A57AC"/>
    <w:multiLevelType w:val="multilevel"/>
    <w:tmpl w:val="60A4DAA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18" w15:restartNumberingAfterBreak="0">
    <w:nsid w:val="697A4966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B6967AF"/>
    <w:multiLevelType w:val="hybridMultilevel"/>
    <w:tmpl w:val="0DE200AA"/>
    <w:lvl w:ilvl="0" w:tplc="4EBE235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6E1EAB"/>
    <w:multiLevelType w:val="hybridMultilevel"/>
    <w:tmpl w:val="9FE23D92"/>
    <w:lvl w:ilvl="0" w:tplc="EAF423EE">
      <w:start w:val="12"/>
      <w:numFmt w:val="decimal"/>
      <w:lvlText w:val="%1."/>
      <w:lvlJc w:val="left"/>
      <w:pPr>
        <w:ind w:left="16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72234C3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124543000">
    <w:abstractNumId w:val="16"/>
  </w:num>
  <w:num w:numId="2" w16cid:durableId="1726175874">
    <w:abstractNumId w:val="18"/>
  </w:num>
  <w:num w:numId="3" w16cid:durableId="66194956">
    <w:abstractNumId w:val="7"/>
  </w:num>
  <w:num w:numId="4" w16cid:durableId="1937129415">
    <w:abstractNumId w:val="21"/>
  </w:num>
  <w:num w:numId="5" w16cid:durableId="2063215078">
    <w:abstractNumId w:val="0"/>
  </w:num>
  <w:num w:numId="6" w16cid:durableId="2137213848">
    <w:abstractNumId w:val="14"/>
  </w:num>
  <w:num w:numId="7" w16cid:durableId="1839538165">
    <w:abstractNumId w:val="11"/>
  </w:num>
  <w:num w:numId="8" w16cid:durableId="948774854">
    <w:abstractNumId w:val="12"/>
  </w:num>
  <w:num w:numId="9" w16cid:durableId="764347488">
    <w:abstractNumId w:val="15"/>
  </w:num>
  <w:num w:numId="10" w16cid:durableId="445588213">
    <w:abstractNumId w:val="19"/>
  </w:num>
  <w:num w:numId="11" w16cid:durableId="1584021539">
    <w:abstractNumId w:val="4"/>
  </w:num>
  <w:num w:numId="12" w16cid:durableId="1839270741">
    <w:abstractNumId w:val="8"/>
  </w:num>
  <w:num w:numId="13" w16cid:durableId="848955993">
    <w:abstractNumId w:val="10"/>
  </w:num>
  <w:num w:numId="14" w16cid:durableId="1642806985">
    <w:abstractNumId w:val="20"/>
  </w:num>
  <w:num w:numId="15" w16cid:durableId="867567514">
    <w:abstractNumId w:val="2"/>
  </w:num>
  <w:num w:numId="16" w16cid:durableId="305818598">
    <w:abstractNumId w:val="17"/>
  </w:num>
  <w:num w:numId="17" w16cid:durableId="1115634282">
    <w:abstractNumId w:val="9"/>
  </w:num>
  <w:num w:numId="18" w16cid:durableId="394209440">
    <w:abstractNumId w:val="3"/>
  </w:num>
  <w:num w:numId="19" w16cid:durableId="1469980880">
    <w:abstractNumId w:val="1"/>
  </w:num>
  <w:num w:numId="20" w16cid:durableId="877282157">
    <w:abstractNumId w:val="6"/>
  </w:num>
  <w:num w:numId="21" w16cid:durableId="243687251">
    <w:abstractNumId w:val="13"/>
  </w:num>
  <w:num w:numId="22" w16cid:durableId="367337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79"/>
    <w:rsid w:val="00003908"/>
    <w:rsid w:val="00014369"/>
    <w:rsid w:val="0004437F"/>
    <w:rsid w:val="00061046"/>
    <w:rsid w:val="00062733"/>
    <w:rsid w:val="00077EF7"/>
    <w:rsid w:val="000807A0"/>
    <w:rsid w:val="00085BD9"/>
    <w:rsid w:val="000B31A1"/>
    <w:rsid w:val="000C40E6"/>
    <w:rsid w:val="000D3AFE"/>
    <w:rsid w:val="000D5A71"/>
    <w:rsid w:val="000D75AB"/>
    <w:rsid w:val="000F19B3"/>
    <w:rsid w:val="000F7347"/>
    <w:rsid w:val="001124A3"/>
    <w:rsid w:val="0016355F"/>
    <w:rsid w:val="001B741B"/>
    <w:rsid w:val="001C7AF4"/>
    <w:rsid w:val="001F2DC5"/>
    <w:rsid w:val="001F5C5E"/>
    <w:rsid w:val="00231A60"/>
    <w:rsid w:val="00260A01"/>
    <w:rsid w:val="002621C7"/>
    <w:rsid w:val="002628E6"/>
    <w:rsid w:val="002670AB"/>
    <w:rsid w:val="00293B8C"/>
    <w:rsid w:val="00294091"/>
    <w:rsid w:val="00297B53"/>
    <w:rsid w:val="002B3C15"/>
    <w:rsid w:val="002D4BBD"/>
    <w:rsid w:val="0030502D"/>
    <w:rsid w:val="00320725"/>
    <w:rsid w:val="0033262D"/>
    <w:rsid w:val="003344CA"/>
    <w:rsid w:val="003415BE"/>
    <w:rsid w:val="003557B2"/>
    <w:rsid w:val="00361A1F"/>
    <w:rsid w:val="0036592F"/>
    <w:rsid w:val="00390A6F"/>
    <w:rsid w:val="003971C4"/>
    <w:rsid w:val="003A1ED7"/>
    <w:rsid w:val="003B0337"/>
    <w:rsid w:val="003D2E35"/>
    <w:rsid w:val="003E6174"/>
    <w:rsid w:val="00400C25"/>
    <w:rsid w:val="00434DA8"/>
    <w:rsid w:val="00437F19"/>
    <w:rsid w:val="004472ED"/>
    <w:rsid w:val="00464CD2"/>
    <w:rsid w:val="00497B67"/>
    <w:rsid w:val="004C025F"/>
    <w:rsid w:val="005534B8"/>
    <w:rsid w:val="005569A5"/>
    <w:rsid w:val="00577D20"/>
    <w:rsid w:val="00586580"/>
    <w:rsid w:val="0059269E"/>
    <w:rsid w:val="005C17AC"/>
    <w:rsid w:val="005D191B"/>
    <w:rsid w:val="005D7D9D"/>
    <w:rsid w:val="005E09BD"/>
    <w:rsid w:val="005F2CBC"/>
    <w:rsid w:val="005F529D"/>
    <w:rsid w:val="00607CCA"/>
    <w:rsid w:val="00643ACA"/>
    <w:rsid w:val="00656D74"/>
    <w:rsid w:val="00675506"/>
    <w:rsid w:val="00694F26"/>
    <w:rsid w:val="0069598D"/>
    <w:rsid w:val="00695A58"/>
    <w:rsid w:val="006A3DFE"/>
    <w:rsid w:val="006B3EBD"/>
    <w:rsid w:val="006C34D1"/>
    <w:rsid w:val="006D4945"/>
    <w:rsid w:val="00700BB8"/>
    <w:rsid w:val="00712380"/>
    <w:rsid w:val="0072590C"/>
    <w:rsid w:val="00740001"/>
    <w:rsid w:val="00740936"/>
    <w:rsid w:val="00743260"/>
    <w:rsid w:val="00743275"/>
    <w:rsid w:val="00744FB4"/>
    <w:rsid w:val="0075385F"/>
    <w:rsid w:val="00761559"/>
    <w:rsid w:val="0077122B"/>
    <w:rsid w:val="0077626E"/>
    <w:rsid w:val="00784F72"/>
    <w:rsid w:val="00792CD9"/>
    <w:rsid w:val="007B206B"/>
    <w:rsid w:val="007E7DBB"/>
    <w:rsid w:val="007F341B"/>
    <w:rsid w:val="00813AE0"/>
    <w:rsid w:val="008509F9"/>
    <w:rsid w:val="00851776"/>
    <w:rsid w:val="00867920"/>
    <w:rsid w:val="00874D37"/>
    <w:rsid w:val="008913BE"/>
    <w:rsid w:val="008A6430"/>
    <w:rsid w:val="008B3083"/>
    <w:rsid w:val="008C1084"/>
    <w:rsid w:val="008D318B"/>
    <w:rsid w:val="008D42BC"/>
    <w:rsid w:val="008D7FDB"/>
    <w:rsid w:val="008F4C26"/>
    <w:rsid w:val="009147A2"/>
    <w:rsid w:val="0091704A"/>
    <w:rsid w:val="0092624F"/>
    <w:rsid w:val="00927E01"/>
    <w:rsid w:val="00953E09"/>
    <w:rsid w:val="00956557"/>
    <w:rsid w:val="00976664"/>
    <w:rsid w:val="00987C17"/>
    <w:rsid w:val="009933C7"/>
    <w:rsid w:val="009C5007"/>
    <w:rsid w:val="00A048C7"/>
    <w:rsid w:val="00A31A68"/>
    <w:rsid w:val="00A321BA"/>
    <w:rsid w:val="00A350F2"/>
    <w:rsid w:val="00A54B64"/>
    <w:rsid w:val="00A64D92"/>
    <w:rsid w:val="00A74657"/>
    <w:rsid w:val="00AA4781"/>
    <w:rsid w:val="00AA4817"/>
    <w:rsid w:val="00AA77D6"/>
    <w:rsid w:val="00AB5096"/>
    <w:rsid w:val="00AC301E"/>
    <w:rsid w:val="00AC4459"/>
    <w:rsid w:val="00AD6E1B"/>
    <w:rsid w:val="00AE52B3"/>
    <w:rsid w:val="00AF7D2F"/>
    <w:rsid w:val="00B07F73"/>
    <w:rsid w:val="00B10DEB"/>
    <w:rsid w:val="00B33A1C"/>
    <w:rsid w:val="00B42A60"/>
    <w:rsid w:val="00B51EB4"/>
    <w:rsid w:val="00B618D1"/>
    <w:rsid w:val="00B64185"/>
    <w:rsid w:val="00B76F3E"/>
    <w:rsid w:val="00B938F0"/>
    <w:rsid w:val="00BA124B"/>
    <w:rsid w:val="00BE631C"/>
    <w:rsid w:val="00BF28B9"/>
    <w:rsid w:val="00C478A0"/>
    <w:rsid w:val="00C777FA"/>
    <w:rsid w:val="00C87FFB"/>
    <w:rsid w:val="00CA1C67"/>
    <w:rsid w:val="00CB4B40"/>
    <w:rsid w:val="00CB6504"/>
    <w:rsid w:val="00CC2757"/>
    <w:rsid w:val="00CC6A81"/>
    <w:rsid w:val="00CD4005"/>
    <w:rsid w:val="00CD4C80"/>
    <w:rsid w:val="00CE4AF5"/>
    <w:rsid w:val="00D15A8D"/>
    <w:rsid w:val="00D3203A"/>
    <w:rsid w:val="00D84BD6"/>
    <w:rsid w:val="00D927D8"/>
    <w:rsid w:val="00D961FF"/>
    <w:rsid w:val="00DA51C7"/>
    <w:rsid w:val="00E12CC3"/>
    <w:rsid w:val="00E15544"/>
    <w:rsid w:val="00E15826"/>
    <w:rsid w:val="00E3095A"/>
    <w:rsid w:val="00E333C4"/>
    <w:rsid w:val="00E74F07"/>
    <w:rsid w:val="00EA1D83"/>
    <w:rsid w:val="00EB0954"/>
    <w:rsid w:val="00EF4DDD"/>
    <w:rsid w:val="00F16E52"/>
    <w:rsid w:val="00F314FB"/>
    <w:rsid w:val="00F361EB"/>
    <w:rsid w:val="00F45C13"/>
    <w:rsid w:val="00F575B9"/>
    <w:rsid w:val="00F60A44"/>
    <w:rsid w:val="00F61B79"/>
    <w:rsid w:val="00F66CD7"/>
    <w:rsid w:val="00F84E4C"/>
    <w:rsid w:val="00F857E0"/>
    <w:rsid w:val="00F86AAB"/>
    <w:rsid w:val="00F91987"/>
    <w:rsid w:val="00FD5E0F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5214"/>
  <w15:docId w15:val="{BDC55C52-330B-4AED-86A2-78A132E6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F19"/>
  </w:style>
  <w:style w:type="paragraph" w:styleId="3">
    <w:name w:val="heading 3"/>
    <w:basedOn w:val="a"/>
    <w:link w:val="30"/>
    <w:uiPriority w:val="9"/>
    <w:qFormat/>
    <w:rsid w:val="00085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B7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42A6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42A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42A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A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430"/>
  </w:style>
  <w:style w:type="paragraph" w:styleId="a9">
    <w:name w:val="footer"/>
    <w:basedOn w:val="a"/>
    <w:link w:val="aa"/>
    <w:uiPriority w:val="99"/>
    <w:semiHidden/>
    <w:unhideWhenUsed/>
    <w:rsid w:val="008A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430"/>
  </w:style>
  <w:style w:type="character" w:styleId="ab">
    <w:name w:val="Strong"/>
    <w:basedOn w:val="a0"/>
    <w:uiPriority w:val="22"/>
    <w:qFormat/>
    <w:rsid w:val="00EA1D83"/>
    <w:rPr>
      <w:b/>
      <w:bCs/>
    </w:rPr>
  </w:style>
  <w:style w:type="paragraph" w:customStyle="1" w:styleId="ConsPlusNormal">
    <w:name w:val="ConsPlusNormal"/>
    <w:rsid w:val="00C777F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5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3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2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55698AB28D17E002D77D9EBA94FA9FB4F9EA92FD7F781E591ACB9EFD0A24B9989DBF6441BEAF1673298294EE618E3E9F218BF918BF5F6FVDG" TargetMode="External"/><Relationship Id="rId13" Type="http://schemas.openxmlformats.org/officeDocument/2006/relationships/hyperlink" Target="consultantplus://offline/ref=E48251FFA1AF8FBF2AB2EDDAE1EB3A854A071ACA71A207176340A8AAAE3E9D158C20E6DE19F579EB6D7263C686546C6A3F5FC581393E3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48251FFA1AF8FBF2AB2EDDAE1EB3A854A071ACA71A207176340A8AAAE3E9D159E20BED11CF56CBF382834CB863534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55698AB28D17E002D77D9EBA94FA9FB4F9EA92FD7F781E591ACB9EFD0A24B9989DBF6441BEAF1673298294EE618E3E9F218BF918BF5F6FVDG" TargetMode="External"/><Relationship Id="rId14" Type="http://schemas.openxmlformats.org/officeDocument/2006/relationships/hyperlink" Target="consultantplus://offline/ref=E48251FFA1AF8FBF2AB2EDDAE1EB3A854A071ACA71A207176340A8AAAE3E9D158C20E6DB1CF179EB6D7263C686546C6A3F5FC581393E3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1512A-194C-4378-B142-FCDF4C28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4651</Words>
  <Characters>26513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Бондарик</dc:creator>
  <cp:lastModifiedBy>AURORA</cp:lastModifiedBy>
  <cp:revision>2</cp:revision>
  <cp:lastPrinted>2026-03-25T06:21:00Z</cp:lastPrinted>
  <dcterms:created xsi:type="dcterms:W3CDTF">2026-09-03T00:09:00Z</dcterms:created>
  <dcterms:modified xsi:type="dcterms:W3CDTF">2026-09-03T00:09:00Z</dcterms:modified>
</cp:coreProperties>
</file>