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AE5" w:rsidRDefault="00C53AE5" w:rsidP="00224EEC">
      <w:pPr>
        <w:pStyle w:val="a3"/>
        <w:shd w:val="clear" w:color="auto" w:fill="C6D9F1" w:themeFill="text2" w:themeFillTint="33"/>
        <w:spacing w:before="0" w:beforeAutospacing="0" w:after="0" w:afterAutospacing="0"/>
        <w:rPr>
          <w:rStyle w:val="text-osnovnoy1"/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5629A9" w:rsidRPr="0093655E" w:rsidRDefault="00603A9D" w:rsidP="00224EEC">
      <w:pPr>
        <w:pStyle w:val="a3"/>
        <w:shd w:val="clear" w:color="auto" w:fill="C6D9F1" w:themeFill="text2" w:themeFillTint="33"/>
        <w:spacing w:before="0" w:beforeAutospacing="0" w:after="0" w:afterAutospacing="0"/>
        <w:jc w:val="center"/>
        <w:rPr>
          <w:rStyle w:val="text-osnovnoy1"/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93655E">
        <w:rPr>
          <w:rStyle w:val="text-osnovnoy1"/>
          <w:rFonts w:ascii="Times New Roman" w:hAnsi="Times New Roman" w:cs="Times New Roman"/>
          <w:b/>
          <w:i/>
          <w:sz w:val="32"/>
          <w:szCs w:val="32"/>
          <w:u w:val="single"/>
        </w:rPr>
        <w:t>С 2020 года начинается добровольный переход на электронные трудовые книжки</w:t>
      </w:r>
    </w:p>
    <w:p w:rsidR="00847EA1" w:rsidRPr="00EA4A47" w:rsidRDefault="00817A16" w:rsidP="00224EEC">
      <w:pPr>
        <w:pStyle w:val="a3"/>
        <w:shd w:val="clear" w:color="auto" w:fill="C6D9F1" w:themeFill="text2" w:themeFillTint="33"/>
        <w:spacing w:before="0"/>
        <w:rPr>
          <w:color w:val="000000"/>
          <w:sz w:val="28"/>
          <w:szCs w:val="28"/>
        </w:rPr>
      </w:pPr>
      <w:r w:rsidRPr="00EA4A47">
        <w:rPr>
          <w:color w:val="000000"/>
          <w:sz w:val="28"/>
          <w:szCs w:val="28"/>
        </w:rPr>
        <w:t>Работник до 31.12.2020 вправе сделать выбор между продолжением ведения трудовой книжки или предоставлением ему сведений о трудовой деятельности в электронном виде путем подачи работодателю соответствующего заявления.</w:t>
      </w:r>
    </w:p>
    <w:p w:rsidR="00847EA1" w:rsidRPr="00EA4A47" w:rsidRDefault="00EA4A47" w:rsidP="00224EEC">
      <w:pPr>
        <w:pStyle w:val="a3"/>
        <w:shd w:val="clear" w:color="auto" w:fill="C6D9F1" w:themeFill="text2" w:themeFillTint="33"/>
        <w:spacing w:befor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817A16" w:rsidRPr="00EA4A47">
        <w:rPr>
          <w:color w:val="000000"/>
          <w:sz w:val="28"/>
          <w:szCs w:val="28"/>
        </w:rPr>
        <w:t>аботник, подавший заявление о продолжении ведения работодателем трудовой книжки имеет право в последующем подать работодателю заяв</w:t>
      </w:r>
      <w:r w:rsidR="00440DE4" w:rsidRPr="00EA4A47">
        <w:rPr>
          <w:color w:val="000000"/>
          <w:sz w:val="28"/>
          <w:szCs w:val="28"/>
        </w:rPr>
        <w:t>ление о предоставлении сведений о трудовой деятельности в электронном виде.</w:t>
      </w:r>
    </w:p>
    <w:p w:rsidR="00847EA1" w:rsidRPr="00EA4A47" w:rsidRDefault="00817A16" w:rsidP="00224EEC">
      <w:pPr>
        <w:pStyle w:val="a3"/>
        <w:shd w:val="clear" w:color="auto" w:fill="C6D9F1" w:themeFill="text2" w:themeFillTint="33"/>
        <w:spacing w:before="0"/>
        <w:rPr>
          <w:color w:val="000000"/>
          <w:sz w:val="28"/>
          <w:szCs w:val="28"/>
        </w:rPr>
      </w:pPr>
      <w:r w:rsidRPr="00EA4A47">
        <w:rPr>
          <w:color w:val="000000"/>
          <w:sz w:val="28"/>
          <w:szCs w:val="28"/>
        </w:rPr>
        <w:t xml:space="preserve">Работникам, написавшим заявление о предоставлении сведений </w:t>
      </w:r>
      <w:r w:rsidR="00B56E5C" w:rsidRPr="00EA4A47">
        <w:rPr>
          <w:color w:val="000000"/>
          <w:sz w:val="28"/>
          <w:szCs w:val="28"/>
        </w:rPr>
        <w:t>о трудовой деятельности в электронном виде,</w:t>
      </w:r>
      <w:r w:rsidR="001D777A">
        <w:rPr>
          <w:color w:val="000000"/>
          <w:sz w:val="28"/>
          <w:szCs w:val="28"/>
        </w:rPr>
        <w:t xml:space="preserve"> </w:t>
      </w:r>
      <w:r w:rsidR="00EA4A47" w:rsidRPr="00EA4A47">
        <w:rPr>
          <w:color w:val="000000"/>
          <w:sz w:val="28"/>
          <w:szCs w:val="28"/>
        </w:rPr>
        <w:t>выдаются</w:t>
      </w:r>
      <w:r w:rsidRPr="00EA4A47">
        <w:rPr>
          <w:color w:val="000000"/>
          <w:sz w:val="28"/>
          <w:szCs w:val="28"/>
        </w:rPr>
        <w:t xml:space="preserve"> трудовые книж</w:t>
      </w:r>
      <w:r w:rsidR="00B56E5C" w:rsidRPr="00EA4A47">
        <w:rPr>
          <w:color w:val="000000"/>
          <w:sz w:val="28"/>
          <w:szCs w:val="28"/>
        </w:rPr>
        <w:t xml:space="preserve">ки на </w:t>
      </w:r>
      <w:proofErr w:type="gramStart"/>
      <w:r w:rsidR="00B56E5C" w:rsidRPr="00EA4A47">
        <w:rPr>
          <w:color w:val="000000"/>
          <w:sz w:val="28"/>
          <w:szCs w:val="28"/>
        </w:rPr>
        <w:t>руки</w:t>
      </w:r>
      <w:proofErr w:type="gramEnd"/>
      <w:r w:rsidR="00B56E5C" w:rsidRPr="00EA4A47">
        <w:rPr>
          <w:color w:val="000000"/>
          <w:sz w:val="28"/>
          <w:szCs w:val="28"/>
        </w:rPr>
        <w:t xml:space="preserve"> и</w:t>
      </w:r>
      <w:r w:rsidR="00EA4A47" w:rsidRPr="00EA4A47">
        <w:rPr>
          <w:color w:val="000000"/>
          <w:sz w:val="28"/>
          <w:szCs w:val="28"/>
        </w:rPr>
        <w:t xml:space="preserve"> работодатель </w:t>
      </w:r>
      <w:r w:rsidR="00B56E5C" w:rsidRPr="00EA4A47">
        <w:rPr>
          <w:color w:val="000000"/>
          <w:sz w:val="28"/>
          <w:szCs w:val="28"/>
        </w:rPr>
        <w:t>освобождается о</w:t>
      </w:r>
      <w:r w:rsidRPr="00EA4A47">
        <w:rPr>
          <w:color w:val="000000"/>
          <w:sz w:val="28"/>
          <w:szCs w:val="28"/>
        </w:rPr>
        <w:t>т ответственности за их ведение и хранение.</w:t>
      </w:r>
      <w:r w:rsidR="00B56E5C" w:rsidRPr="00EA4A47">
        <w:rPr>
          <w:color w:val="000000"/>
          <w:sz w:val="28"/>
          <w:szCs w:val="28"/>
        </w:rPr>
        <w:t xml:space="preserve"> В трудовой книжке </w:t>
      </w:r>
      <w:r w:rsidR="00EA4A47" w:rsidRPr="00EA4A47">
        <w:rPr>
          <w:color w:val="000000"/>
          <w:sz w:val="28"/>
          <w:szCs w:val="28"/>
        </w:rPr>
        <w:t>делается соответствующая запись</w:t>
      </w:r>
      <w:r w:rsidR="00B56E5C" w:rsidRPr="00EA4A47">
        <w:rPr>
          <w:color w:val="000000"/>
          <w:sz w:val="28"/>
          <w:szCs w:val="28"/>
        </w:rPr>
        <w:t>.</w:t>
      </w:r>
    </w:p>
    <w:p w:rsidR="00B56E5C" w:rsidRDefault="00B56E5C" w:rsidP="00224EEC">
      <w:pPr>
        <w:pStyle w:val="a3"/>
        <w:shd w:val="clear" w:color="auto" w:fill="C6D9F1" w:themeFill="text2" w:themeFillTint="33"/>
        <w:spacing w:before="0" w:beforeAutospacing="0" w:after="0" w:afterAutospacing="0"/>
        <w:rPr>
          <w:color w:val="000000"/>
          <w:sz w:val="28"/>
          <w:szCs w:val="28"/>
        </w:rPr>
      </w:pPr>
      <w:r w:rsidRPr="00023048">
        <w:rPr>
          <w:color w:val="000000"/>
          <w:sz w:val="28"/>
          <w:szCs w:val="28"/>
        </w:rPr>
        <w:t xml:space="preserve">Лица, не имевшие возможности до 31.12.2020 подать работодателю одно </w:t>
      </w:r>
      <w:r w:rsidRPr="00023048">
        <w:rPr>
          <w:color w:val="000000"/>
          <w:sz w:val="28"/>
          <w:szCs w:val="28"/>
        </w:rPr>
        <w:lastRenderedPageBreak/>
        <w:t>из письменных заявлений, вправе сделать это в любое время, подав его работодателю по основному месту работы, в том числе при трудоустройстве.</w:t>
      </w:r>
    </w:p>
    <w:p w:rsidR="00B56E5C" w:rsidRDefault="00B56E5C" w:rsidP="00224EEC">
      <w:pPr>
        <w:pStyle w:val="a3"/>
        <w:shd w:val="clear" w:color="auto" w:fill="C6D9F1" w:themeFill="text2" w:themeFillTint="33"/>
        <w:spacing w:before="0" w:beforeAutospacing="0" w:after="0" w:afterAutospacing="0"/>
        <w:rPr>
          <w:color w:val="000000"/>
          <w:sz w:val="28"/>
          <w:szCs w:val="28"/>
        </w:rPr>
      </w:pPr>
      <w:r w:rsidRPr="00023048">
        <w:rPr>
          <w:color w:val="000000"/>
          <w:sz w:val="28"/>
          <w:szCs w:val="28"/>
        </w:rPr>
        <w:t>К таким лицам относятся:</w:t>
      </w:r>
    </w:p>
    <w:p w:rsidR="00B56E5C" w:rsidRDefault="0033040C" w:rsidP="00224EEC">
      <w:pPr>
        <w:pStyle w:val="a3"/>
        <w:shd w:val="clear" w:color="auto" w:fill="C6D9F1" w:themeFill="text2" w:themeFillTint="3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56E5C" w:rsidRPr="00023048">
        <w:rPr>
          <w:color w:val="000000"/>
          <w:sz w:val="28"/>
          <w:szCs w:val="28"/>
        </w:rPr>
        <w:t>работники в период временной нетрудоспособности:</w:t>
      </w:r>
    </w:p>
    <w:p w:rsidR="00B56E5C" w:rsidRDefault="0033040C" w:rsidP="00224EEC">
      <w:pPr>
        <w:pStyle w:val="a3"/>
        <w:shd w:val="clear" w:color="auto" w:fill="C6D9F1" w:themeFill="text2" w:themeFillTint="3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56E5C" w:rsidRPr="00023048">
        <w:rPr>
          <w:color w:val="000000"/>
          <w:sz w:val="28"/>
          <w:szCs w:val="28"/>
        </w:rPr>
        <w:t>работники</w:t>
      </w:r>
      <w:r w:rsidR="004E5859" w:rsidRPr="00023048">
        <w:rPr>
          <w:color w:val="000000"/>
          <w:sz w:val="28"/>
          <w:szCs w:val="28"/>
        </w:rPr>
        <w:t>,</w:t>
      </w:r>
      <w:r w:rsidR="00B56E5C" w:rsidRPr="00023048">
        <w:rPr>
          <w:color w:val="000000"/>
          <w:sz w:val="28"/>
          <w:szCs w:val="28"/>
        </w:rPr>
        <w:t xml:space="preserve"> находящиеся в отпусках;</w:t>
      </w:r>
    </w:p>
    <w:p w:rsidR="00B56E5C" w:rsidRDefault="0033040C" w:rsidP="00224EEC">
      <w:pPr>
        <w:pStyle w:val="a3"/>
        <w:shd w:val="clear" w:color="auto" w:fill="C6D9F1" w:themeFill="text2" w:themeFillTint="3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56E5C" w:rsidRPr="00023048">
        <w:rPr>
          <w:color w:val="000000"/>
          <w:sz w:val="28"/>
          <w:szCs w:val="28"/>
        </w:rPr>
        <w:t>работники, отстраненные от работы;</w:t>
      </w:r>
    </w:p>
    <w:p w:rsidR="00603A9D" w:rsidRDefault="0033040C" w:rsidP="00224EEC">
      <w:pPr>
        <w:pStyle w:val="a3"/>
        <w:shd w:val="clear" w:color="auto" w:fill="C6D9F1" w:themeFill="text2" w:themeFillTint="3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56E5C" w:rsidRPr="00023048">
        <w:rPr>
          <w:color w:val="000000"/>
          <w:sz w:val="28"/>
          <w:szCs w:val="28"/>
        </w:rPr>
        <w:t>лица, имеющие стаж работы, но на                  31.12.2020 не состоящие в трудовых                    отношениях.</w:t>
      </w:r>
    </w:p>
    <w:p w:rsidR="00603A9D" w:rsidRPr="00811155" w:rsidRDefault="004E5859" w:rsidP="00224EEC">
      <w:pPr>
        <w:pStyle w:val="a3"/>
        <w:shd w:val="clear" w:color="auto" w:fill="C6D9F1" w:themeFill="text2" w:themeFillTint="33"/>
        <w:spacing w:before="0" w:beforeAutospacing="0" w:after="0" w:afterAutospacing="0"/>
        <w:rPr>
          <w:rStyle w:val="text-osnovnoy1"/>
          <w:rFonts w:ascii="Times New Roman" w:hAnsi="Times New Roman" w:cs="Times New Roman"/>
          <w:sz w:val="24"/>
          <w:szCs w:val="24"/>
        </w:rPr>
      </w:pPr>
      <w:r w:rsidRPr="00811155"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E66F3" wp14:editId="06C05A96">
                <wp:simplePos x="0" y="0"/>
                <wp:positionH relativeFrom="column">
                  <wp:posOffset>21590</wp:posOffset>
                </wp:positionH>
                <wp:positionV relativeFrom="paragraph">
                  <wp:posOffset>16510</wp:posOffset>
                </wp:positionV>
                <wp:extent cx="3038475" cy="15144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514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5859" w:rsidRPr="00811155" w:rsidRDefault="00203D3D" w:rsidP="004E5859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811155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 тех, кто впервые устроится на работу начиная с 2021 года, сведения о трудовой деятельности будут формироваться только в электронном виде!!!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CFE66F3" id="Прямоугольник 6" o:spid="_x0000_s1026" style="position:absolute;left:0;text-align:left;margin-left:1.7pt;margin-top:1.3pt;width:239.2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" fillcolor="#4f81bd [3204]" strokecolor="#243f60 [1604]" strokeweight="2pt">
                <v:textbox>
                  <w:txbxContent>
                    <w:p w:rsidR="004E5859" w:rsidRPr="00811155" w:rsidRDefault="00203D3D" w:rsidP="004E5859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811155">
                        <w:rPr>
                          <w:b/>
                          <w:i/>
                          <w:sz w:val="28"/>
                          <w:szCs w:val="28"/>
                        </w:rPr>
                        <w:t>У тех, кто впервые устроится на работу начиная с 2021 года, сведения о трудовой деятельности будут формироваться только в электронном виде!!!</w:t>
                      </w:r>
                    </w:p>
                  </w:txbxContent>
                </v:textbox>
              </v:rect>
            </w:pict>
          </mc:Fallback>
        </mc:AlternateContent>
      </w:r>
    </w:p>
    <w:p w:rsidR="00603A9D" w:rsidRPr="00811155" w:rsidRDefault="00603A9D" w:rsidP="00224EEC">
      <w:pPr>
        <w:pStyle w:val="a3"/>
        <w:shd w:val="clear" w:color="auto" w:fill="C6D9F1" w:themeFill="text2" w:themeFillTint="33"/>
        <w:spacing w:before="0" w:beforeAutospacing="0" w:after="0" w:afterAutospacing="0"/>
        <w:rPr>
          <w:rStyle w:val="text-osnovnoy1"/>
          <w:rFonts w:ascii="Times New Roman" w:hAnsi="Times New Roman" w:cs="Times New Roman"/>
          <w:sz w:val="24"/>
          <w:szCs w:val="24"/>
        </w:rPr>
      </w:pPr>
    </w:p>
    <w:p w:rsidR="00603A9D" w:rsidRPr="00811155" w:rsidRDefault="00603A9D" w:rsidP="00224EEC">
      <w:pPr>
        <w:pStyle w:val="a3"/>
        <w:shd w:val="clear" w:color="auto" w:fill="C6D9F1" w:themeFill="text2" w:themeFillTint="33"/>
        <w:spacing w:before="0" w:beforeAutospacing="0" w:after="0" w:afterAutospacing="0"/>
        <w:rPr>
          <w:rStyle w:val="text-osnovnoy1"/>
          <w:rFonts w:ascii="Times New Roman" w:hAnsi="Times New Roman" w:cs="Times New Roman"/>
          <w:sz w:val="24"/>
          <w:szCs w:val="24"/>
        </w:rPr>
      </w:pPr>
    </w:p>
    <w:p w:rsidR="00603A9D" w:rsidRPr="00811155" w:rsidRDefault="00603A9D" w:rsidP="00224EEC">
      <w:pPr>
        <w:pStyle w:val="a3"/>
        <w:shd w:val="clear" w:color="auto" w:fill="C6D9F1" w:themeFill="text2" w:themeFillTint="33"/>
        <w:spacing w:before="0" w:beforeAutospacing="0" w:after="0" w:afterAutospacing="0"/>
        <w:rPr>
          <w:rStyle w:val="text-osnovnoy1"/>
          <w:rFonts w:ascii="Times New Roman" w:hAnsi="Times New Roman" w:cs="Times New Roman"/>
          <w:sz w:val="24"/>
          <w:szCs w:val="24"/>
        </w:rPr>
      </w:pPr>
    </w:p>
    <w:p w:rsidR="00603A9D" w:rsidRPr="00811155" w:rsidRDefault="00603A9D" w:rsidP="00224EEC">
      <w:pPr>
        <w:pStyle w:val="a3"/>
        <w:shd w:val="clear" w:color="auto" w:fill="C6D9F1" w:themeFill="text2" w:themeFillTint="33"/>
        <w:spacing w:before="0" w:beforeAutospacing="0" w:after="0" w:afterAutospacing="0"/>
        <w:rPr>
          <w:rStyle w:val="text-osnovnoy1"/>
          <w:rFonts w:ascii="Times New Roman" w:hAnsi="Times New Roman" w:cs="Times New Roman"/>
          <w:sz w:val="24"/>
          <w:szCs w:val="24"/>
        </w:rPr>
      </w:pPr>
    </w:p>
    <w:p w:rsidR="00603A9D" w:rsidRPr="00811155" w:rsidRDefault="00603A9D" w:rsidP="00224EEC">
      <w:pPr>
        <w:pStyle w:val="a3"/>
        <w:shd w:val="clear" w:color="auto" w:fill="C6D9F1" w:themeFill="text2" w:themeFillTint="33"/>
        <w:spacing w:before="0" w:beforeAutospacing="0" w:after="0" w:afterAutospacing="0"/>
        <w:rPr>
          <w:rStyle w:val="text-osnovnoy1"/>
          <w:rFonts w:ascii="Times New Roman" w:hAnsi="Times New Roman" w:cs="Times New Roman"/>
          <w:sz w:val="24"/>
          <w:szCs w:val="24"/>
        </w:rPr>
      </w:pPr>
    </w:p>
    <w:p w:rsidR="00603A9D" w:rsidRPr="00811155" w:rsidRDefault="00603A9D" w:rsidP="00224EEC">
      <w:pPr>
        <w:pStyle w:val="a3"/>
        <w:shd w:val="clear" w:color="auto" w:fill="C6D9F1" w:themeFill="text2" w:themeFillTint="33"/>
        <w:spacing w:before="0" w:beforeAutospacing="0" w:after="0" w:afterAutospacing="0"/>
        <w:rPr>
          <w:rStyle w:val="text-osnovnoy1"/>
          <w:rFonts w:ascii="Times New Roman" w:hAnsi="Times New Roman" w:cs="Times New Roman"/>
          <w:sz w:val="24"/>
          <w:szCs w:val="24"/>
        </w:rPr>
      </w:pPr>
    </w:p>
    <w:p w:rsidR="00603A9D" w:rsidRPr="00811155" w:rsidRDefault="00603A9D" w:rsidP="00224EEC">
      <w:pPr>
        <w:pStyle w:val="a3"/>
        <w:shd w:val="clear" w:color="auto" w:fill="C6D9F1" w:themeFill="text2" w:themeFillTint="33"/>
        <w:spacing w:before="0" w:beforeAutospacing="0" w:after="0" w:afterAutospacing="0"/>
        <w:rPr>
          <w:rStyle w:val="text-osnovnoy1"/>
          <w:rFonts w:ascii="Times New Roman" w:hAnsi="Times New Roman" w:cs="Times New Roman"/>
          <w:sz w:val="24"/>
          <w:szCs w:val="24"/>
        </w:rPr>
      </w:pPr>
    </w:p>
    <w:p w:rsidR="00603A9D" w:rsidRPr="00811155" w:rsidRDefault="00603A9D" w:rsidP="00224EEC">
      <w:pPr>
        <w:pStyle w:val="a3"/>
        <w:shd w:val="clear" w:color="auto" w:fill="C6D9F1" w:themeFill="text2" w:themeFillTint="33"/>
        <w:spacing w:before="0" w:beforeAutospacing="0" w:after="0" w:afterAutospacing="0"/>
        <w:rPr>
          <w:rStyle w:val="text-osnovnoy1"/>
          <w:rFonts w:ascii="Times New Roman" w:hAnsi="Times New Roman" w:cs="Times New Roman"/>
          <w:sz w:val="24"/>
          <w:szCs w:val="24"/>
        </w:rPr>
      </w:pPr>
    </w:p>
    <w:p w:rsidR="007B1EE6" w:rsidRDefault="007B1EE6" w:rsidP="00224EEC">
      <w:pPr>
        <w:pStyle w:val="a3"/>
        <w:shd w:val="clear" w:color="auto" w:fill="C6D9F1" w:themeFill="text2" w:themeFillTint="33"/>
        <w:spacing w:before="0" w:beforeAutospacing="0" w:after="0" w:afterAutospacing="0"/>
        <w:rPr>
          <w:rStyle w:val="text-osnovnoy1"/>
          <w:rFonts w:ascii="Times New Roman" w:hAnsi="Times New Roman" w:cs="Times New Roman"/>
          <w:sz w:val="28"/>
          <w:szCs w:val="28"/>
        </w:rPr>
      </w:pPr>
    </w:p>
    <w:p w:rsidR="007B1EE6" w:rsidRDefault="007B1EE6" w:rsidP="00224EEC">
      <w:pPr>
        <w:pStyle w:val="a3"/>
        <w:shd w:val="clear" w:color="auto" w:fill="C6D9F1" w:themeFill="text2" w:themeFillTint="33"/>
        <w:spacing w:before="0" w:beforeAutospacing="0" w:after="0" w:afterAutospacing="0"/>
        <w:rPr>
          <w:rStyle w:val="text-osnovnoy1"/>
          <w:rFonts w:ascii="Times New Roman" w:hAnsi="Times New Roman" w:cs="Times New Roman"/>
          <w:sz w:val="28"/>
          <w:szCs w:val="28"/>
        </w:rPr>
      </w:pPr>
      <w:r>
        <w:rPr>
          <w:rStyle w:val="text-osnovnoy1"/>
          <w:rFonts w:ascii="Times New Roman" w:hAnsi="Times New Roman" w:cs="Times New Roman"/>
          <w:sz w:val="28"/>
          <w:szCs w:val="28"/>
        </w:rPr>
        <w:t>С</w:t>
      </w:r>
      <w:r w:rsidRPr="00C579B8">
        <w:rPr>
          <w:rStyle w:val="text-osnovnoy1"/>
          <w:rFonts w:ascii="Times New Roman" w:hAnsi="Times New Roman" w:cs="Times New Roman"/>
          <w:sz w:val="28"/>
          <w:szCs w:val="28"/>
        </w:rPr>
        <w:t>ведения электронной трудовой книжки:</w:t>
      </w:r>
    </w:p>
    <w:p w:rsidR="007B1EE6" w:rsidRDefault="007B1EE6" w:rsidP="00224EEC">
      <w:pPr>
        <w:pStyle w:val="a3"/>
        <w:shd w:val="clear" w:color="auto" w:fill="C6D9F1" w:themeFill="text2" w:themeFillTint="33"/>
        <w:spacing w:before="0" w:beforeAutospacing="0" w:after="0" w:afterAutospacing="0"/>
        <w:rPr>
          <w:rStyle w:val="text-osnovnoy1"/>
          <w:rFonts w:ascii="Times New Roman" w:hAnsi="Times New Roman" w:cs="Times New Roman"/>
          <w:sz w:val="28"/>
          <w:szCs w:val="28"/>
        </w:rPr>
      </w:pPr>
      <w:r w:rsidRPr="00C579B8">
        <w:rPr>
          <w:rStyle w:val="text-osnovnoy1"/>
          <w:rFonts w:ascii="Times New Roman" w:hAnsi="Times New Roman" w:cs="Times New Roman"/>
          <w:sz w:val="28"/>
          <w:szCs w:val="28"/>
        </w:rPr>
        <w:t>- м</w:t>
      </w:r>
      <w:r>
        <w:rPr>
          <w:rStyle w:val="text-osnovnoy1"/>
          <w:rFonts w:ascii="Times New Roman" w:hAnsi="Times New Roman" w:cs="Times New Roman"/>
          <w:sz w:val="28"/>
          <w:szCs w:val="28"/>
        </w:rPr>
        <w:t>еста и</w:t>
      </w:r>
      <w:r w:rsidRPr="00C579B8">
        <w:rPr>
          <w:rStyle w:val="text-osnovnoy1"/>
          <w:rFonts w:ascii="Times New Roman" w:hAnsi="Times New Roman" w:cs="Times New Roman"/>
          <w:sz w:val="28"/>
          <w:szCs w:val="28"/>
        </w:rPr>
        <w:t xml:space="preserve"> периоды работы;</w:t>
      </w:r>
    </w:p>
    <w:p w:rsidR="007B1EE6" w:rsidRDefault="007B1EE6" w:rsidP="00224EEC">
      <w:pPr>
        <w:pStyle w:val="a3"/>
        <w:shd w:val="clear" w:color="auto" w:fill="C6D9F1" w:themeFill="text2" w:themeFillTint="33"/>
        <w:spacing w:before="0" w:beforeAutospacing="0" w:after="0" w:afterAutospacing="0"/>
        <w:rPr>
          <w:rStyle w:val="text-osnovnoy1"/>
          <w:rFonts w:ascii="Times New Roman" w:hAnsi="Times New Roman" w:cs="Times New Roman"/>
          <w:sz w:val="28"/>
          <w:szCs w:val="28"/>
        </w:rPr>
      </w:pPr>
      <w:r w:rsidRPr="00C579B8">
        <w:rPr>
          <w:rStyle w:val="text-osnovnoy1"/>
          <w:rFonts w:ascii="Times New Roman" w:hAnsi="Times New Roman" w:cs="Times New Roman"/>
          <w:sz w:val="28"/>
          <w:szCs w:val="28"/>
        </w:rPr>
        <w:t>- должность (специальность, профессия);</w:t>
      </w:r>
    </w:p>
    <w:p w:rsidR="007B1EE6" w:rsidRDefault="007B1EE6" w:rsidP="00224EEC">
      <w:pPr>
        <w:pStyle w:val="a3"/>
        <w:shd w:val="clear" w:color="auto" w:fill="C6D9F1" w:themeFill="text2" w:themeFillTint="33"/>
        <w:spacing w:before="0" w:beforeAutospacing="0" w:after="0" w:afterAutospacing="0"/>
        <w:rPr>
          <w:rStyle w:val="text-osnovnoy1"/>
          <w:rFonts w:ascii="Times New Roman" w:hAnsi="Times New Roman" w:cs="Times New Roman"/>
          <w:sz w:val="28"/>
          <w:szCs w:val="28"/>
        </w:rPr>
      </w:pPr>
      <w:r w:rsidRPr="00C579B8">
        <w:rPr>
          <w:rStyle w:val="text-osnovnoy1"/>
          <w:rFonts w:ascii="Times New Roman" w:hAnsi="Times New Roman" w:cs="Times New Roman"/>
          <w:sz w:val="28"/>
          <w:szCs w:val="28"/>
        </w:rPr>
        <w:t>- квалификация (разряд, класс, категория);</w:t>
      </w:r>
    </w:p>
    <w:p w:rsidR="007B1EE6" w:rsidRDefault="007B1EE6" w:rsidP="00224EEC">
      <w:pPr>
        <w:pStyle w:val="a3"/>
        <w:shd w:val="clear" w:color="auto" w:fill="C6D9F1" w:themeFill="text2" w:themeFillTint="33"/>
        <w:spacing w:before="0" w:beforeAutospacing="0" w:after="0" w:afterAutospacing="0"/>
        <w:rPr>
          <w:rStyle w:val="text-osnovnoy1"/>
          <w:rFonts w:ascii="Times New Roman" w:hAnsi="Times New Roman" w:cs="Times New Roman"/>
          <w:sz w:val="28"/>
          <w:szCs w:val="28"/>
        </w:rPr>
      </w:pPr>
      <w:r w:rsidRPr="00C579B8">
        <w:rPr>
          <w:rStyle w:val="text-osnovnoy1"/>
          <w:rFonts w:ascii="Times New Roman" w:hAnsi="Times New Roman" w:cs="Times New Roman"/>
          <w:sz w:val="28"/>
          <w:szCs w:val="28"/>
        </w:rPr>
        <w:lastRenderedPageBreak/>
        <w:t>- дата приема, увольнения, перевода на другую работу;</w:t>
      </w:r>
    </w:p>
    <w:p w:rsidR="007B1EE6" w:rsidRDefault="007B1EE6" w:rsidP="00224EEC">
      <w:pPr>
        <w:pStyle w:val="a3"/>
        <w:shd w:val="clear" w:color="auto" w:fill="C6D9F1" w:themeFill="text2" w:themeFillTint="33"/>
        <w:spacing w:before="0" w:beforeAutospacing="0" w:after="0" w:afterAutospacing="0"/>
        <w:rPr>
          <w:rStyle w:val="text-osnovnoy1"/>
          <w:rFonts w:ascii="Times New Roman" w:hAnsi="Times New Roman" w:cs="Times New Roman"/>
          <w:sz w:val="28"/>
          <w:szCs w:val="28"/>
        </w:rPr>
      </w:pPr>
      <w:r w:rsidRPr="00C579B8">
        <w:rPr>
          <w:rStyle w:val="text-osnovnoy1"/>
          <w:rFonts w:ascii="Times New Roman" w:hAnsi="Times New Roman" w:cs="Times New Roman"/>
          <w:sz w:val="28"/>
          <w:szCs w:val="28"/>
        </w:rPr>
        <w:t>- основания прекращения трудового договора.</w:t>
      </w:r>
    </w:p>
    <w:p w:rsidR="001D777A" w:rsidRDefault="001D777A" w:rsidP="00224EEC">
      <w:pPr>
        <w:pStyle w:val="a3"/>
        <w:shd w:val="clear" w:color="auto" w:fill="C6D9F1" w:themeFill="text2" w:themeFillTint="33"/>
        <w:spacing w:before="0" w:beforeAutospacing="0" w:after="0" w:afterAutospacing="0"/>
        <w:rPr>
          <w:rStyle w:val="text-osnovnoy1"/>
          <w:rFonts w:ascii="Times New Roman" w:hAnsi="Times New Roman" w:cs="Times New Roman"/>
          <w:sz w:val="28"/>
          <w:szCs w:val="28"/>
        </w:rPr>
      </w:pPr>
    </w:p>
    <w:p w:rsidR="004935BC" w:rsidRDefault="004935BC" w:rsidP="00A808A6">
      <w:pPr>
        <w:pStyle w:val="a3"/>
        <w:shd w:val="clear" w:color="auto" w:fill="C6D9F1" w:themeFill="text2" w:themeFillTint="33"/>
        <w:spacing w:before="0" w:beforeAutospacing="0" w:after="0" w:afterAutospacing="0"/>
        <w:ind w:firstLine="0"/>
        <w:rPr>
          <w:rStyle w:val="text-osnovnoy1"/>
          <w:rFonts w:ascii="Times New Roman" w:hAnsi="Times New Roman" w:cs="Times New Roman"/>
          <w:sz w:val="28"/>
          <w:szCs w:val="28"/>
        </w:rPr>
      </w:pPr>
      <w:r>
        <w:rPr>
          <w:rStyle w:val="text-osnovnoy1"/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E926A2">
            <wp:extent cx="3124200" cy="12001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7723" w:rsidRDefault="00F27723" w:rsidP="00224EEC">
      <w:pPr>
        <w:pStyle w:val="a3"/>
        <w:shd w:val="clear" w:color="auto" w:fill="C6D9F1" w:themeFill="text2" w:themeFillTint="33"/>
        <w:spacing w:before="0" w:beforeAutospacing="0" w:after="0" w:afterAutospacing="0"/>
        <w:rPr>
          <w:rStyle w:val="text-osnovnoy1"/>
          <w:rFonts w:ascii="Times New Roman" w:hAnsi="Times New Roman" w:cs="Times New Roman"/>
          <w:sz w:val="28"/>
          <w:szCs w:val="28"/>
        </w:rPr>
      </w:pPr>
    </w:p>
    <w:p w:rsidR="00BD0DE6" w:rsidRPr="0093655E" w:rsidRDefault="00656F98" w:rsidP="00224EEC">
      <w:pPr>
        <w:pStyle w:val="a3"/>
        <w:shd w:val="clear" w:color="auto" w:fill="C6D9F1" w:themeFill="text2" w:themeFillTint="33"/>
        <w:spacing w:before="0" w:beforeAutospacing="0" w:after="0" w:afterAutospacing="0"/>
        <w:rPr>
          <w:rStyle w:val="text-osnovnoy1"/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93655E">
        <w:rPr>
          <w:rStyle w:val="text-osnovnoy1"/>
          <w:rFonts w:ascii="Times New Roman" w:hAnsi="Times New Roman" w:cs="Times New Roman"/>
          <w:b/>
          <w:i/>
          <w:sz w:val="36"/>
          <w:szCs w:val="36"/>
          <w:u w:val="single"/>
        </w:rPr>
        <w:t>Где получить сведения!</w:t>
      </w:r>
    </w:p>
    <w:p w:rsidR="00F27723" w:rsidRDefault="00F27723" w:rsidP="00224EEC">
      <w:pPr>
        <w:pStyle w:val="a3"/>
        <w:shd w:val="clear" w:color="auto" w:fill="C6D9F1" w:themeFill="text2" w:themeFillTint="33"/>
        <w:spacing w:before="0" w:beforeAutospacing="0" w:after="0" w:afterAutospacing="0"/>
        <w:rPr>
          <w:color w:val="000000"/>
          <w:sz w:val="28"/>
          <w:szCs w:val="28"/>
        </w:rPr>
      </w:pPr>
    </w:p>
    <w:p w:rsidR="00656F98" w:rsidRPr="00656F98" w:rsidRDefault="0093655E" w:rsidP="00224EEC">
      <w:pPr>
        <w:pStyle w:val="a3"/>
        <w:shd w:val="clear" w:color="auto" w:fill="C6D9F1" w:themeFill="text2" w:themeFillTint="3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56F98" w:rsidRPr="00656F98">
        <w:rPr>
          <w:color w:val="000000"/>
          <w:sz w:val="28"/>
          <w:szCs w:val="28"/>
        </w:rPr>
        <w:t>у работодателя по последнему месту работы (за период работы у данного работодателя) на бумажном носителе или в форме электронного документа, подписанного усиленной квалифи</w:t>
      </w:r>
      <w:r>
        <w:rPr>
          <w:color w:val="000000"/>
          <w:sz w:val="28"/>
          <w:szCs w:val="28"/>
        </w:rPr>
        <w:t>цированной электронной подписью</w:t>
      </w:r>
      <w:r w:rsidR="00656F98" w:rsidRPr="00656F98">
        <w:rPr>
          <w:color w:val="000000"/>
          <w:sz w:val="28"/>
          <w:szCs w:val="28"/>
        </w:rPr>
        <w:t>;</w:t>
      </w:r>
    </w:p>
    <w:p w:rsidR="00F27723" w:rsidRDefault="00F27723" w:rsidP="00224EEC">
      <w:pPr>
        <w:pStyle w:val="a3"/>
        <w:shd w:val="clear" w:color="auto" w:fill="C6D9F1" w:themeFill="text2" w:themeFillTint="33"/>
        <w:spacing w:before="0" w:beforeAutospacing="0" w:after="0" w:afterAutospacing="0"/>
        <w:rPr>
          <w:color w:val="000000"/>
          <w:sz w:val="28"/>
          <w:szCs w:val="28"/>
        </w:rPr>
      </w:pPr>
    </w:p>
    <w:p w:rsidR="00656F98" w:rsidRPr="00656F98" w:rsidRDefault="0093655E" w:rsidP="00224EEC">
      <w:pPr>
        <w:pStyle w:val="a3"/>
        <w:shd w:val="clear" w:color="auto" w:fill="C6D9F1" w:themeFill="text2" w:themeFillTint="3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56F98" w:rsidRPr="00656F98">
        <w:rPr>
          <w:color w:val="000000"/>
          <w:sz w:val="28"/>
          <w:szCs w:val="28"/>
        </w:rPr>
        <w:t>в МФЦ (на бумажном носителе);</w:t>
      </w:r>
    </w:p>
    <w:p w:rsidR="00F27723" w:rsidRDefault="00F27723" w:rsidP="00224EEC">
      <w:pPr>
        <w:pStyle w:val="a3"/>
        <w:shd w:val="clear" w:color="auto" w:fill="C6D9F1" w:themeFill="text2" w:themeFillTint="33"/>
        <w:spacing w:before="0" w:beforeAutospacing="0" w:after="0" w:afterAutospacing="0"/>
        <w:rPr>
          <w:color w:val="000000"/>
          <w:sz w:val="28"/>
          <w:szCs w:val="28"/>
        </w:rPr>
      </w:pPr>
    </w:p>
    <w:p w:rsidR="00656F98" w:rsidRPr="00656F98" w:rsidRDefault="0093655E" w:rsidP="00224EEC">
      <w:pPr>
        <w:pStyle w:val="a3"/>
        <w:shd w:val="clear" w:color="auto" w:fill="C6D9F1" w:themeFill="text2" w:themeFillTint="3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56F98" w:rsidRPr="00656F98">
        <w:rPr>
          <w:color w:val="000000"/>
          <w:sz w:val="28"/>
          <w:szCs w:val="28"/>
        </w:rPr>
        <w:t>в ПФР (на бумажном носителе или в форме электронного документа);</w:t>
      </w:r>
    </w:p>
    <w:p w:rsidR="00F27723" w:rsidRDefault="00F27723" w:rsidP="00224EEC">
      <w:pPr>
        <w:pStyle w:val="a3"/>
        <w:shd w:val="clear" w:color="auto" w:fill="C6D9F1" w:themeFill="text2" w:themeFillTint="33"/>
        <w:spacing w:before="0" w:beforeAutospacing="0" w:after="0" w:afterAutospacing="0"/>
        <w:rPr>
          <w:color w:val="000000"/>
          <w:sz w:val="28"/>
          <w:szCs w:val="28"/>
        </w:rPr>
      </w:pPr>
    </w:p>
    <w:p w:rsidR="00656F98" w:rsidRPr="00656F98" w:rsidRDefault="0093655E" w:rsidP="00224EEC">
      <w:pPr>
        <w:pStyle w:val="a3"/>
        <w:shd w:val="clear" w:color="auto" w:fill="C6D9F1" w:themeFill="text2" w:themeFillTint="3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56F98" w:rsidRPr="00656F98">
        <w:rPr>
          <w:color w:val="000000"/>
          <w:sz w:val="28"/>
          <w:szCs w:val="28"/>
        </w:rPr>
        <w:t>с использованием портала государственных и муниципальных услуг</w:t>
      </w:r>
      <w:r>
        <w:rPr>
          <w:color w:val="000000"/>
          <w:sz w:val="28"/>
          <w:szCs w:val="28"/>
        </w:rPr>
        <w:t xml:space="preserve"> в форме электронного документа</w:t>
      </w:r>
      <w:r w:rsidR="00656F98" w:rsidRPr="00656F98">
        <w:rPr>
          <w:color w:val="000000"/>
          <w:sz w:val="28"/>
          <w:szCs w:val="28"/>
        </w:rPr>
        <w:t>.</w:t>
      </w:r>
    </w:p>
    <w:p w:rsidR="00656F98" w:rsidRDefault="00656F98" w:rsidP="00224EEC">
      <w:pPr>
        <w:pStyle w:val="a3"/>
        <w:shd w:val="clear" w:color="auto" w:fill="C6D9F1" w:themeFill="text2" w:themeFillTint="33"/>
        <w:spacing w:before="0" w:beforeAutospacing="0" w:after="0" w:afterAutospacing="0"/>
        <w:rPr>
          <w:color w:val="000000"/>
          <w:sz w:val="28"/>
          <w:szCs w:val="28"/>
        </w:rPr>
      </w:pPr>
    </w:p>
    <w:p w:rsidR="007152AC" w:rsidRDefault="007152AC" w:rsidP="00224EEC">
      <w:pPr>
        <w:pStyle w:val="a3"/>
        <w:shd w:val="clear" w:color="auto" w:fill="C6D9F1" w:themeFill="text2" w:themeFillTint="33"/>
        <w:spacing w:before="0" w:beforeAutospacing="0" w:after="0" w:afterAutospacing="0"/>
        <w:rPr>
          <w:color w:val="000000"/>
          <w:sz w:val="28"/>
          <w:szCs w:val="28"/>
        </w:rPr>
      </w:pPr>
    </w:p>
    <w:p w:rsidR="00F27723" w:rsidRDefault="007152AC" w:rsidP="00224EEC">
      <w:pPr>
        <w:pStyle w:val="a3"/>
        <w:shd w:val="clear" w:color="auto" w:fill="C6D9F1" w:themeFill="text2" w:themeFillTint="3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2799B" wp14:editId="32601AD5">
                <wp:simplePos x="0" y="0"/>
                <wp:positionH relativeFrom="column">
                  <wp:posOffset>-17146</wp:posOffset>
                </wp:positionH>
                <wp:positionV relativeFrom="paragraph">
                  <wp:posOffset>16510</wp:posOffset>
                </wp:positionV>
                <wp:extent cx="3076575" cy="215265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152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21FC" w:rsidRPr="007B1EE6" w:rsidRDefault="004321FC" w:rsidP="004321F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B1EE6">
                              <w:rPr>
                                <w:sz w:val="28"/>
                                <w:szCs w:val="28"/>
                              </w:rPr>
                              <w:t>В случае выявления работником неправильной</w:t>
                            </w:r>
                            <w:r w:rsidR="00572D7E" w:rsidRPr="007B1EE6">
                              <w:rPr>
                                <w:sz w:val="28"/>
                                <w:szCs w:val="28"/>
                              </w:rPr>
                              <w:t xml:space="preserve">, неточной или неполной информации в сведениях, представленных работодателем для </w:t>
                            </w:r>
                            <w:r w:rsidR="00AC3D85" w:rsidRPr="007B1EE6">
                              <w:rPr>
                                <w:sz w:val="28"/>
                                <w:szCs w:val="28"/>
                              </w:rPr>
                              <w:t>хранения в ПФР, работодатель обязан по письменному заявлению работника представить уточненные или дополненные сведения в ПФР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3E2799B" id="Прямоугольник 11" o:spid="_x0000_s1027" style="position:absolute;left:0;text-align:left;margin-left:-1.35pt;margin-top:1.3pt;width:242.25pt;height:16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" fillcolor="#4f81bd [3204]" strokecolor="#243f60 [1604]" strokeweight="2pt">
                <v:textbox>
                  <w:txbxContent>
                    <w:p w:rsidR="004321FC" w:rsidRPr="007B1EE6" w:rsidRDefault="004321FC" w:rsidP="004321F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B1EE6">
                        <w:rPr>
                          <w:sz w:val="28"/>
                          <w:szCs w:val="28"/>
                        </w:rPr>
                        <w:t>В случае выявления работником неправильной</w:t>
                      </w:r>
                      <w:r w:rsidR="00572D7E" w:rsidRPr="007B1EE6">
                        <w:rPr>
                          <w:sz w:val="28"/>
                          <w:szCs w:val="28"/>
                        </w:rPr>
                        <w:t xml:space="preserve">, неточной или неполной информации в сведениях, представленных работодателем для </w:t>
                      </w:r>
                      <w:r w:rsidR="00AC3D85" w:rsidRPr="007B1EE6">
                        <w:rPr>
                          <w:sz w:val="28"/>
                          <w:szCs w:val="28"/>
                        </w:rPr>
                        <w:t>хранения в ПФР, работодатель обязан по письменному заявлению работника представить уточненные или дополненные сведения в ПФР</w:t>
                      </w:r>
                    </w:p>
                  </w:txbxContent>
                </v:textbox>
              </v:rect>
            </w:pict>
          </mc:Fallback>
        </mc:AlternateContent>
      </w:r>
    </w:p>
    <w:p w:rsidR="00F27723" w:rsidRDefault="00F27723" w:rsidP="00224EEC">
      <w:pPr>
        <w:pStyle w:val="a3"/>
        <w:shd w:val="clear" w:color="auto" w:fill="C6D9F1" w:themeFill="text2" w:themeFillTint="33"/>
        <w:spacing w:before="0" w:beforeAutospacing="0" w:after="0" w:afterAutospacing="0"/>
        <w:rPr>
          <w:color w:val="000000"/>
          <w:sz w:val="28"/>
          <w:szCs w:val="28"/>
        </w:rPr>
      </w:pPr>
    </w:p>
    <w:p w:rsidR="00F27723" w:rsidRDefault="00F27723" w:rsidP="00224EEC">
      <w:pPr>
        <w:pStyle w:val="a3"/>
        <w:shd w:val="clear" w:color="auto" w:fill="C6D9F1" w:themeFill="text2" w:themeFillTint="33"/>
        <w:spacing w:before="0" w:beforeAutospacing="0" w:after="0" w:afterAutospacing="0"/>
        <w:rPr>
          <w:color w:val="000000"/>
          <w:sz w:val="28"/>
          <w:szCs w:val="28"/>
        </w:rPr>
      </w:pPr>
    </w:p>
    <w:p w:rsidR="004321FC" w:rsidRDefault="004321FC" w:rsidP="00224EEC">
      <w:pPr>
        <w:pStyle w:val="a3"/>
        <w:shd w:val="clear" w:color="auto" w:fill="C6D9F1" w:themeFill="text2" w:themeFillTint="33"/>
        <w:spacing w:before="0" w:beforeAutospacing="0" w:after="0" w:afterAutospacing="0"/>
        <w:rPr>
          <w:color w:val="000000"/>
          <w:sz w:val="28"/>
          <w:szCs w:val="28"/>
        </w:rPr>
      </w:pPr>
    </w:p>
    <w:p w:rsidR="00F27723" w:rsidRDefault="00F27723" w:rsidP="00224EEC">
      <w:pPr>
        <w:pStyle w:val="a3"/>
        <w:shd w:val="clear" w:color="auto" w:fill="C6D9F1" w:themeFill="text2" w:themeFillTint="33"/>
        <w:spacing w:before="0" w:beforeAutospacing="0" w:after="0" w:afterAutospacing="0"/>
        <w:rPr>
          <w:color w:val="000000"/>
          <w:sz w:val="28"/>
          <w:szCs w:val="28"/>
        </w:rPr>
      </w:pPr>
    </w:p>
    <w:p w:rsidR="00F27723" w:rsidRDefault="00F27723" w:rsidP="00224EEC">
      <w:pPr>
        <w:pStyle w:val="a3"/>
        <w:shd w:val="clear" w:color="auto" w:fill="C6D9F1" w:themeFill="text2" w:themeFillTint="33"/>
        <w:spacing w:before="0" w:beforeAutospacing="0" w:after="0" w:afterAutospacing="0"/>
        <w:rPr>
          <w:color w:val="000000"/>
          <w:sz w:val="28"/>
          <w:szCs w:val="28"/>
        </w:rPr>
      </w:pPr>
    </w:p>
    <w:p w:rsidR="00F27723" w:rsidRDefault="00F27723" w:rsidP="00224EEC">
      <w:pPr>
        <w:pStyle w:val="a3"/>
        <w:shd w:val="clear" w:color="auto" w:fill="C6D9F1" w:themeFill="text2" w:themeFillTint="33"/>
        <w:spacing w:before="0" w:beforeAutospacing="0" w:after="0" w:afterAutospacing="0"/>
        <w:rPr>
          <w:color w:val="000000"/>
          <w:sz w:val="28"/>
          <w:szCs w:val="28"/>
        </w:rPr>
      </w:pPr>
    </w:p>
    <w:p w:rsidR="00F27723" w:rsidRPr="00656F98" w:rsidRDefault="00F27723" w:rsidP="00224EEC">
      <w:pPr>
        <w:pStyle w:val="a3"/>
        <w:shd w:val="clear" w:color="auto" w:fill="C6D9F1" w:themeFill="text2" w:themeFillTint="33"/>
        <w:spacing w:before="0" w:beforeAutospacing="0" w:after="0" w:afterAutospacing="0"/>
        <w:rPr>
          <w:color w:val="000000"/>
          <w:sz w:val="28"/>
          <w:szCs w:val="28"/>
        </w:rPr>
      </w:pPr>
    </w:p>
    <w:p w:rsidR="00603A9D" w:rsidRPr="00811155" w:rsidRDefault="00603A9D" w:rsidP="00224EEC">
      <w:pPr>
        <w:pStyle w:val="a3"/>
        <w:shd w:val="clear" w:color="auto" w:fill="C6D9F1" w:themeFill="text2" w:themeFillTint="33"/>
        <w:spacing w:before="0" w:beforeAutospacing="0" w:after="0" w:afterAutospacing="0"/>
        <w:rPr>
          <w:rStyle w:val="text-osnovnoy1"/>
          <w:rFonts w:ascii="Times New Roman" w:hAnsi="Times New Roman" w:cs="Times New Roman"/>
          <w:sz w:val="24"/>
          <w:szCs w:val="24"/>
        </w:rPr>
      </w:pPr>
    </w:p>
    <w:p w:rsidR="00603A9D" w:rsidRPr="00811155" w:rsidRDefault="00603A9D" w:rsidP="00224EEC">
      <w:pPr>
        <w:pStyle w:val="a3"/>
        <w:shd w:val="clear" w:color="auto" w:fill="C6D9F1" w:themeFill="text2" w:themeFillTint="33"/>
        <w:spacing w:before="0" w:beforeAutospacing="0" w:after="0" w:afterAutospacing="0"/>
        <w:rPr>
          <w:rStyle w:val="text-osnovnoy1"/>
          <w:rFonts w:ascii="Times New Roman" w:hAnsi="Times New Roman" w:cs="Times New Roman"/>
          <w:sz w:val="24"/>
          <w:szCs w:val="24"/>
        </w:rPr>
      </w:pPr>
    </w:p>
    <w:p w:rsidR="00603A9D" w:rsidRPr="00811155" w:rsidRDefault="00603A9D" w:rsidP="00224EEC">
      <w:pPr>
        <w:pStyle w:val="a3"/>
        <w:shd w:val="clear" w:color="auto" w:fill="C6D9F1" w:themeFill="text2" w:themeFillTint="33"/>
        <w:spacing w:before="0" w:beforeAutospacing="0" w:after="0" w:afterAutospacing="0"/>
        <w:rPr>
          <w:rStyle w:val="text-osnovnoy1"/>
          <w:rFonts w:ascii="Times New Roman" w:hAnsi="Times New Roman" w:cs="Times New Roman"/>
          <w:sz w:val="24"/>
          <w:szCs w:val="24"/>
        </w:rPr>
      </w:pPr>
    </w:p>
    <w:p w:rsidR="00603A9D" w:rsidRPr="00811155" w:rsidRDefault="00603A9D" w:rsidP="00224EEC">
      <w:pPr>
        <w:pStyle w:val="a3"/>
        <w:shd w:val="clear" w:color="auto" w:fill="C6D9F1" w:themeFill="text2" w:themeFillTint="33"/>
        <w:spacing w:before="0" w:beforeAutospacing="0" w:after="0" w:afterAutospacing="0"/>
        <w:rPr>
          <w:rStyle w:val="text-osnovnoy1"/>
          <w:rFonts w:ascii="Times New Roman" w:hAnsi="Times New Roman" w:cs="Times New Roman"/>
          <w:sz w:val="24"/>
          <w:szCs w:val="24"/>
        </w:rPr>
      </w:pPr>
    </w:p>
    <w:p w:rsidR="00762F59" w:rsidRDefault="00762F59" w:rsidP="00224EEC">
      <w:pPr>
        <w:pStyle w:val="a3"/>
        <w:shd w:val="clear" w:color="auto" w:fill="C6D9F1" w:themeFill="text2" w:themeFillTint="33"/>
        <w:spacing w:before="0" w:beforeAutospacing="0" w:after="0" w:afterAutospacing="0"/>
        <w:jc w:val="center"/>
        <w:rPr>
          <w:b/>
          <w:i/>
          <w:color w:val="000000"/>
          <w:u w:val="single"/>
        </w:rPr>
      </w:pPr>
      <w:r w:rsidRPr="00762F59">
        <w:rPr>
          <w:b/>
          <w:i/>
          <w:color w:val="000000"/>
          <w:u w:val="single"/>
        </w:rPr>
        <w:t>ПРЕИМУЩЕСТВА ЭЛЕКТРОННОЙ ТРУДОВОЙ КНИЖКИ</w:t>
      </w:r>
      <w:r w:rsidR="00FB7CCA">
        <w:rPr>
          <w:b/>
          <w:i/>
          <w:color w:val="000000"/>
          <w:u w:val="single"/>
        </w:rPr>
        <w:t>:</w:t>
      </w:r>
    </w:p>
    <w:p w:rsidR="00FB7CCA" w:rsidRPr="00762F59" w:rsidRDefault="00FB7CCA" w:rsidP="00224EEC">
      <w:pPr>
        <w:pStyle w:val="a3"/>
        <w:shd w:val="clear" w:color="auto" w:fill="C6D9F1" w:themeFill="text2" w:themeFillTint="33"/>
        <w:spacing w:before="0" w:beforeAutospacing="0" w:after="0" w:afterAutospacing="0"/>
        <w:jc w:val="center"/>
        <w:rPr>
          <w:b/>
          <w:i/>
          <w:color w:val="000000"/>
          <w:u w:val="single"/>
        </w:rPr>
      </w:pPr>
    </w:p>
    <w:p w:rsidR="00762F59" w:rsidRPr="004F7573" w:rsidRDefault="00762F59" w:rsidP="00224EEC">
      <w:pPr>
        <w:pStyle w:val="a3"/>
        <w:shd w:val="clear" w:color="auto" w:fill="C6D9F1" w:themeFill="text2" w:themeFillTint="33"/>
        <w:spacing w:before="0" w:beforeAutospacing="0" w:after="0" w:afterAutospacing="0"/>
        <w:rPr>
          <w:color w:val="000000"/>
          <w:sz w:val="28"/>
          <w:szCs w:val="28"/>
        </w:rPr>
      </w:pPr>
      <w:r w:rsidRPr="004F7573">
        <w:rPr>
          <w:color w:val="000000"/>
          <w:sz w:val="28"/>
          <w:szCs w:val="28"/>
        </w:rPr>
        <w:t xml:space="preserve">- сохранность персональных данных в информационной системе ПФР и возможность в любое время ознакомиться с трудовой деятельностью. Трудовая книжка не потеряется, не испортится и не затрется. Сведения о трудовой </w:t>
      </w:r>
      <w:r w:rsidR="00FB7CCA" w:rsidRPr="004F7573">
        <w:rPr>
          <w:color w:val="000000"/>
          <w:sz w:val="28"/>
          <w:szCs w:val="28"/>
        </w:rPr>
        <w:t>деятельности всегда под «рукой»;</w:t>
      </w:r>
    </w:p>
    <w:p w:rsidR="00762F59" w:rsidRPr="004F7573" w:rsidRDefault="00762F59" w:rsidP="00224EEC">
      <w:pPr>
        <w:pStyle w:val="a3"/>
        <w:shd w:val="clear" w:color="auto" w:fill="C6D9F1" w:themeFill="text2" w:themeFillTint="33"/>
        <w:spacing w:before="0" w:beforeAutospacing="0" w:after="0" w:afterAutospacing="0"/>
        <w:rPr>
          <w:color w:val="000000"/>
          <w:sz w:val="28"/>
          <w:szCs w:val="28"/>
        </w:rPr>
      </w:pPr>
      <w:r w:rsidRPr="004F7573">
        <w:rPr>
          <w:color w:val="000000"/>
          <w:sz w:val="28"/>
          <w:szCs w:val="28"/>
        </w:rPr>
        <w:t xml:space="preserve">- снижение издержек работника и работодателя при трудоустройстве. Нет необходимости покупки </w:t>
      </w:r>
      <w:r w:rsidR="00FB7CCA" w:rsidRPr="004F7573">
        <w:rPr>
          <w:color w:val="000000"/>
          <w:sz w:val="28"/>
          <w:szCs w:val="28"/>
        </w:rPr>
        <w:t>бланков, либо отправки по почте;</w:t>
      </w:r>
    </w:p>
    <w:p w:rsidR="00762F59" w:rsidRPr="004F7573" w:rsidRDefault="00762F59" w:rsidP="00224EEC">
      <w:pPr>
        <w:pStyle w:val="a3"/>
        <w:shd w:val="clear" w:color="auto" w:fill="C6D9F1" w:themeFill="text2" w:themeFillTint="33"/>
        <w:spacing w:before="0" w:beforeAutospacing="0" w:after="0" w:afterAutospacing="0"/>
        <w:rPr>
          <w:color w:val="000000"/>
          <w:sz w:val="28"/>
          <w:szCs w:val="28"/>
        </w:rPr>
      </w:pPr>
      <w:r w:rsidRPr="004F7573">
        <w:rPr>
          <w:color w:val="000000"/>
          <w:sz w:val="28"/>
          <w:szCs w:val="28"/>
        </w:rPr>
        <w:t xml:space="preserve">- дополнительные возможности трудоустройства                     дистанционно за счет простоты взаимодействия с  </w:t>
      </w:r>
      <w:r w:rsidR="00FB7CCA" w:rsidRPr="004F7573">
        <w:rPr>
          <w:color w:val="000000"/>
          <w:sz w:val="28"/>
          <w:szCs w:val="28"/>
        </w:rPr>
        <w:t xml:space="preserve">                  работодателем;</w:t>
      </w:r>
    </w:p>
    <w:p w:rsidR="00603A9D" w:rsidRPr="004F7573" w:rsidRDefault="00110409" w:rsidP="00224EEC">
      <w:pPr>
        <w:pStyle w:val="a3"/>
        <w:shd w:val="clear" w:color="auto" w:fill="C6D9F1" w:themeFill="text2" w:themeFillTint="33"/>
        <w:spacing w:before="0" w:beforeAutospacing="0" w:after="0" w:afterAutospacing="0"/>
        <w:rPr>
          <w:rStyle w:val="text-osnovnoy1"/>
          <w:rFonts w:ascii="Times New Roman" w:hAnsi="Times New Roman" w:cs="Times New Roman"/>
          <w:sz w:val="28"/>
          <w:szCs w:val="28"/>
        </w:rPr>
      </w:pPr>
      <w:r w:rsidRPr="004F7573">
        <w:rPr>
          <w:color w:val="000000"/>
          <w:sz w:val="28"/>
          <w:szCs w:val="28"/>
        </w:rPr>
        <w:lastRenderedPageBreak/>
        <w:t>- п</w:t>
      </w:r>
      <w:r w:rsidR="00762F59" w:rsidRPr="004F7573">
        <w:rPr>
          <w:color w:val="000000"/>
          <w:sz w:val="28"/>
          <w:szCs w:val="28"/>
        </w:rPr>
        <w:t>ри обращении гражданина за государственными</w:t>
      </w:r>
      <w:r w:rsidR="004A7F57">
        <w:rPr>
          <w:color w:val="000000"/>
          <w:sz w:val="28"/>
          <w:szCs w:val="28"/>
        </w:rPr>
        <w:t xml:space="preserve"> </w:t>
      </w:r>
      <w:r w:rsidR="00762F59" w:rsidRPr="004F7573">
        <w:rPr>
          <w:color w:val="000000"/>
          <w:sz w:val="28"/>
          <w:szCs w:val="28"/>
        </w:rPr>
        <w:t>и                 муниципальными услугами он освобождается</w:t>
      </w:r>
      <w:r w:rsidR="004A7F57">
        <w:rPr>
          <w:color w:val="000000"/>
          <w:sz w:val="28"/>
          <w:szCs w:val="28"/>
        </w:rPr>
        <w:t xml:space="preserve"> от о</w:t>
      </w:r>
      <w:r w:rsidR="00762F59" w:rsidRPr="004F7573">
        <w:rPr>
          <w:color w:val="000000"/>
          <w:sz w:val="28"/>
          <w:szCs w:val="28"/>
        </w:rPr>
        <w:t>бязанности предостав</w:t>
      </w:r>
      <w:r w:rsidR="004A7F57">
        <w:rPr>
          <w:color w:val="000000"/>
          <w:sz w:val="28"/>
          <w:szCs w:val="28"/>
        </w:rPr>
        <w:t>лять сведения о трудовой</w:t>
      </w:r>
      <w:r w:rsidR="00FB7CCA" w:rsidRPr="004F7573">
        <w:rPr>
          <w:color w:val="000000"/>
          <w:sz w:val="28"/>
          <w:szCs w:val="28"/>
        </w:rPr>
        <w:t xml:space="preserve"> деятельности</w:t>
      </w:r>
      <w:r w:rsidR="004F7573">
        <w:rPr>
          <w:color w:val="000000"/>
          <w:sz w:val="28"/>
          <w:szCs w:val="28"/>
        </w:rPr>
        <w:t>.</w:t>
      </w:r>
    </w:p>
    <w:p w:rsidR="00603A9D" w:rsidRDefault="00603A9D" w:rsidP="00224EEC">
      <w:pPr>
        <w:pStyle w:val="a3"/>
        <w:shd w:val="clear" w:color="auto" w:fill="C6D9F1" w:themeFill="text2" w:themeFillTint="33"/>
        <w:spacing w:before="0" w:beforeAutospacing="0" w:after="0" w:afterAutospacing="0"/>
        <w:rPr>
          <w:rStyle w:val="text-osnovnoy1"/>
          <w:rFonts w:ascii="Times New Roman" w:hAnsi="Times New Roman" w:cs="Times New Roman"/>
          <w:sz w:val="24"/>
          <w:szCs w:val="24"/>
        </w:rPr>
      </w:pPr>
    </w:p>
    <w:p w:rsidR="007B1EE6" w:rsidRDefault="007B1EE6" w:rsidP="00224EEC">
      <w:pPr>
        <w:pStyle w:val="a3"/>
        <w:shd w:val="clear" w:color="auto" w:fill="C6D9F1" w:themeFill="text2" w:themeFillTint="33"/>
        <w:spacing w:before="0" w:beforeAutospacing="0" w:after="0" w:afterAutospacing="0"/>
        <w:rPr>
          <w:rStyle w:val="text-osnovnoy1"/>
          <w:rFonts w:ascii="Times New Roman" w:hAnsi="Times New Roman" w:cs="Times New Roman"/>
          <w:sz w:val="24"/>
          <w:szCs w:val="24"/>
        </w:rPr>
      </w:pPr>
    </w:p>
    <w:p w:rsidR="007B1EE6" w:rsidRDefault="007B1EE6" w:rsidP="00224EEC">
      <w:pPr>
        <w:pStyle w:val="a3"/>
        <w:shd w:val="clear" w:color="auto" w:fill="C6D9F1" w:themeFill="text2" w:themeFillTint="33"/>
        <w:spacing w:before="0" w:beforeAutospacing="0" w:after="0" w:afterAutospacing="0"/>
        <w:rPr>
          <w:rStyle w:val="text-osnovnoy1"/>
          <w:rFonts w:ascii="Times New Roman" w:hAnsi="Times New Roman" w:cs="Times New Roman"/>
          <w:sz w:val="24"/>
          <w:szCs w:val="24"/>
        </w:rPr>
      </w:pPr>
    </w:p>
    <w:p w:rsidR="007B1EE6" w:rsidRDefault="007B1EE6" w:rsidP="00224EEC">
      <w:pPr>
        <w:pStyle w:val="a3"/>
        <w:shd w:val="clear" w:color="auto" w:fill="C6D9F1" w:themeFill="text2" w:themeFillTint="33"/>
        <w:spacing w:before="0" w:beforeAutospacing="0" w:after="0" w:afterAutospacing="0"/>
        <w:rPr>
          <w:rStyle w:val="text-osnovnoy1"/>
          <w:rFonts w:ascii="Times New Roman" w:hAnsi="Times New Roman" w:cs="Times New Roman"/>
          <w:sz w:val="24"/>
          <w:szCs w:val="24"/>
        </w:rPr>
      </w:pPr>
    </w:p>
    <w:p w:rsidR="007B1EE6" w:rsidRDefault="007B1EE6" w:rsidP="00224EEC">
      <w:pPr>
        <w:pStyle w:val="a3"/>
        <w:shd w:val="clear" w:color="auto" w:fill="C6D9F1" w:themeFill="text2" w:themeFillTint="33"/>
        <w:spacing w:before="0" w:beforeAutospacing="0" w:after="0" w:afterAutospacing="0"/>
        <w:rPr>
          <w:rStyle w:val="text-osnovnoy1"/>
          <w:rFonts w:ascii="Times New Roman" w:hAnsi="Times New Roman" w:cs="Times New Roman"/>
          <w:sz w:val="24"/>
          <w:szCs w:val="24"/>
        </w:rPr>
      </w:pPr>
    </w:p>
    <w:p w:rsidR="00FA4F82" w:rsidRPr="00FA4F82" w:rsidRDefault="00FA4F82" w:rsidP="00224EEC">
      <w:pPr>
        <w:pStyle w:val="Default"/>
        <w:shd w:val="clear" w:color="auto" w:fill="C6D9F1" w:themeFill="text2" w:themeFillTint="33"/>
        <w:spacing w:line="276" w:lineRule="auto"/>
        <w:jc w:val="center"/>
        <w:rPr>
          <w:sz w:val="22"/>
          <w:szCs w:val="22"/>
        </w:rPr>
      </w:pPr>
      <w:r w:rsidRPr="00FA4F82">
        <w:rPr>
          <w:sz w:val="22"/>
          <w:szCs w:val="22"/>
        </w:rPr>
        <w:t xml:space="preserve">За консультацией по вопросам </w:t>
      </w:r>
      <w:r w:rsidR="00C36409">
        <w:rPr>
          <w:sz w:val="22"/>
          <w:szCs w:val="22"/>
        </w:rPr>
        <w:t>формирования сведений о трудовой деятельности в электронном виде</w:t>
      </w:r>
      <w:r w:rsidR="00A70412">
        <w:rPr>
          <w:sz w:val="22"/>
          <w:szCs w:val="22"/>
        </w:rPr>
        <w:t xml:space="preserve"> можно</w:t>
      </w:r>
      <w:r w:rsidRPr="00FA4F82">
        <w:rPr>
          <w:sz w:val="22"/>
          <w:szCs w:val="22"/>
        </w:rPr>
        <w:t xml:space="preserve"> обратиться в агентство по труду и занятости населения Сахалинской области (693000, г. Южно-Сахалин</w:t>
      </w:r>
      <w:r w:rsidR="00C36409">
        <w:rPr>
          <w:sz w:val="22"/>
          <w:szCs w:val="22"/>
        </w:rPr>
        <w:t>ск, ул. Дзержинского, 23, тел. 505-345</w:t>
      </w:r>
      <w:r w:rsidRPr="00FA4F82">
        <w:rPr>
          <w:sz w:val="22"/>
          <w:szCs w:val="22"/>
        </w:rPr>
        <w:t>).</w:t>
      </w:r>
    </w:p>
    <w:p w:rsidR="00FA4F82" w:rsidRDefault="00FA4F82" w:rsidP="00224EEC">
      <w:pPr>
        <w:pStyle w:val="Default"/>
        <w:shd w:val="clear" w:color="auto" w:fill="C6D9F1" w:themeFill="text2" w:themeFillTint="33"/>
        <w:jc w:val="center"/>
        <w:rPr>
          <w:b/>
          <w:bCs/>
          <w:sz w:val="22"/>
          <w:szCs w:val="22"/>
        </w:rPr>
      </w:pPr>
    </w:p>
    <w:p w:rsidR="00FB7CCA" w:rsidRDefault="00FB7CCA" w:rsidP="00224EEC">
      <w:pPr>
        <w:pStyle w:val="Default"/>
        <w:shd w:val="clear" w:color="auto" w:fill="C6D9F1" w:themeFill="text2" w:themeFillTint="33"/>
        <w:jc w:val="center"/>
        <w:rPr>
          <w:b/>
          <w:bCs/>
          <w:sz w:val="22"/>
          <w:szCs w:val="22"/>
        </w:rPr>
      </w:pPr>
    </w:p>
    <w:p w:rsidR="00FB7CCA" w:rsidRDefault="00FB7CCA" w:rsidP="00224EEC">
      <w:pPr>
        <w:pStyle w:val="Default"/>
        <w:shd w:val="clear" w:color="auto" w:fill="C6D9F1" w:themeFill="text2" w:themeFillTint="33"/>
        <w:jc w:val="center"/>
        <w:rPr>
          <w:b/>
          <w:bCs/>
          <w:sz w:val="22"/>
          <w:szCs w:val="22"/>
        </w:rPr>
      </w:pPr>
    </w:p>
    <w:p w:rsidR="004F7573" w:rsidRDefault="004F7573" w:rsidP="00224EEC">
      <w:pPr>
        <w:pStyle w:val="Default"/>
        <w:shd w:val="clear" w:color="auto" w:fill="C6D9F1" w:themeFill="text2" w:themeFillTint="33"/>
        <w:jc w:val="center"/>
        <w:rPr>
          <w:b/>
          <w:bCs/>
          <w:sz w:val="22"/>
          <w:szCs w:val="22"/>
        </w:rPr>
      </w:pPr>
    </w:p>
    <w:p w:rsidR="004F7573" w:rsidRDefault="004F7573" w:rsidP="00224EEC">
      <w:pPr>
        <w:pStyle w:val="Default"/>
        <w:shd w:val="clear" w:color="auto" w:fill="C6D9F1" w:themeFill="text2" w:themeFillTint="33"/>
        <w:jc w:val="center"/>
        <w:rPr>
          <w:b/>
          <w:bCs/>
          <w:sz w:val="22"/>
          <w:szCs w:val="22"/>
        </w:rPr>
      </w:pPr>
    </w:p>
    <w:p w:rsidR="004F7573" w:rsidRDefault="004F7573" w:rsidP="00224EEC">
      <w:pPr>
        <w:pStyle w:val="Default"/>
        <w:shd w:val="clear" w:color="auto" w:fill="C6D9F1" w:themeFill="text2" w:themeFillTint="33"/>
        <w:jc w:val="center"/>
        <w:rPr>
          <w:b/>
          <w:bCs/>
          <w:sz w:val="22"/>
          <w:szCs w:val="22"/>
        </w:rPr>
      </w:pPr>
    </w:p>
    <w:p w:rsidR="004F7573" w:rsidRDefault="004F7573" w:rsidP="00224EEC">
      <w:pPr>
        <w:pStyle w:val="Default"/>
        <w:shd w:val="clear" w:color="auto" w:fill="C6D9F1" w:themeFill="text2" w:themeFillTint="33"/>
        <w:jc w:val="center"/>
        <w:rPr>
          <w:b/>
          <w:bCs/>
          <w:sz w:val="22"/>
          <w:szCs w:val="22"/>
        </w:rPr>
      </w:pPr>
    </w:p>
    <w:p w:rsidR="004F7573" w:rsidRDefault="004F7573" w:rsidP="00224EEC">
      <w:pPr>
        <w:pStyle w:val="Default"/>
        <w:shd w:val="clear" w:color="auto" w:fill="C6D9F1" w:themeFill="text2" w:themeFillTint="33"/>
        <w:jc w:val="center"/>
        <w:rPr>
          <w:b/>
          <w:bCs/>
          <w:sz w:val="22"/>
          <w:szCs w:val="22"/>
        </w:rPr>
      </w:pPr>
    </w:p>
    <w:p w:rsidR="004F7573" w:rsidRDefault="004F7573" w:rsidP="00224EEC">
      <w:pPr>
        <w:pStyle w:val="Default"/>
        <w:shd w:val="clear" w:color="auto" w:fill="C6D9F1" w:themeFill="text2" w:themeFillTint="33"/>
        <w:jc w:val="center"/>
        <w:rPr>
          <w:b/>
          <w:bCs/>
          <w:sz w:val="22"/>
          <w:szCs w:val="22"/>
        </w:rPr>
      </w:pPr>
    </w:p>
    <w:p w:rsidR="004F7573" w:rsidRDefault="004F7573" w:rsidP="00224EEC">
      <w:pPr>
        <w:pStyle w:val="Default"/>
        <w:shd w:val="clear" w:color="auto" w:fill="C6D9F1" w:themeFill="text2" w:themeFillTint="33"/>
        <w:jc w:val="center"/>
        <w:rPr>
          <w:b/>
          <w:bCs/>
          <w:sz w:val="22"/>
          <w:szCs w:val="22"/>
        </w:rPr>
      </w:pPr>
    </w:p>
    <w:p w:rsidR="004F7573" w:rsidRDefault="004F7573" w:rsidP="00224EEC">
      <w:pPr>
        <w:pStyle w:val="Default"/>
        <w:shd w:val="clear" w:color="auto" w:fill="C6D9F1" w:themeFill="text2" w:themeFillTint="33"/>
        <w:jc w:val="center"/>
        <w:rPr>
          <w:b/>
          <w:bCs/>
          <w:sz w:val="22"/>
          <w:szCs w:val="22"/>
        </w:rPr>
      </w:pPr>
    </w:p>
    <w:p w:rsidR="004F7573" w:rsidRDefault="004F7573" w:rsidP="00224EEC">
      <w:pPr>
        <w:pStyle w:val="Default"/>
        <w:shd w:val="clear" w:color="auto" w:fill="C6D9F1" w:themeFill="text2" w:themeFillTint="33"/>
        <w:jc w:val="center"/>
        <w:rPr>
          <w:b/>
          <w:bCs/>
          <w:sz w:val="22"/>
          <w:szCs w:val="22"/>
        </w:rPr>
      </w:pPr>
    </w:p>
    <w:p w:rsidR="004F7573" w:rsidRDefault="004F7573" w:rsidP="00224EEC">
      <w:pPr>
        <w:pStyle w:val="Default"/>
        <w:shd w:val="clear" w:color="auto" w:fill="C6D9F1" w:themeFill="text2" w:themeFillTint="33"/>
        <w:jc w:val="center"/>
        <w:rPr>
          <w:b/>
          <w:bCs/>
          <w:sz w:val="22"/>
          <w:szCs w:val="22"/>
        </w:rPr>
      </w:pPr>
    </w:p>
    <w:p w:rsidR="00FB7CCA" w:rsidRDefault="00FB7CCA" w:rsidP="00224EEC">
      <w:pPr>
        <w:pStyle w:val="Default"/>
        <w:shd w:val="clear" w:color="auto" w:fill="C6D9F1" w:themeFill="text2" w:themeFillTint="33"/>
        <w:jc w:val="center"/>
        <w:rPr>
          <w:b/>
          <w:bCs/>
          <w:sz w:val="22"/>
          <w:szCs w:val="22"/>
        </w:rPr>
      </w:pPr>
    </w:p>
    <w:p w:rsidR="00FB7CCA" w:rsidRDefault="00FB7CCA" w:rsidP="00224EEC">
      <w:pPr>
        <w:pStyle w:val="Default"/>
        <w:shd w:val="clear" w:color="auto" w:fill="C6D9F1" w:themeFill="text2" w:themeFillTint="33"/>
        <w:jc w:val="center"/>
        <w:rPr>
          <w:b/>
          <w:bCs/>
          <w:sz w:val="22"/>
          <w:szCs w:val="22"/>
        </w:rPr>
      </w:pPr>
    </w:p>
    <w:p w:rsidR="00D444D3" w:rsidRPr="00AC4C4D" w:rsidRDefault="00D444D3" w:rsidP="00224EEC">
      <w:pPr>
        <w:pStyle w:val="Default"/>
        <w:shd w:val="clear" w:color="auto" w:fill="C6D9F1" w:themeFill="text2" w:themeFillTint="33"/>
        <w:jc w:val="center"/>
        <w:rPr>
          <w:b/>
          <w:bCs/>
          <w:sz w:val="22"/>
          <w:szCs w:val="22"/>
        </w:rPr>
      </w:pPr>
      <w:r w:rsidRPr="00AC4C4D">
        <w:rPr>
          <w:b/>
          <w:bCs/>
          <w:sz w:val="22"/>
          <w:szCs w:val="22"/>
        </w:rPr>
        <w:t xml:space="preserve">АГЕНТСТВО ПО ТРУДУ И ЗАНЯТОСТИ НАСЕЛЕНИЯ САХАЛИНСКОЙ ОБЛАСТИ </w:t>
      </w:r>
    </w:p>
    <w:p w:rsidR="00D444D3" w:rsidRDefault="00D444D3" w:rsidP="00224EEC">
      <w:pPr>
        <w:pStyle w:val="Default"/>
        <w:shd w:val="clear" w:color="auto" w:fill="C6D9F1" w:themeFill="text2" w:themeFillTint="33"/>
        <w:jc w:val="center"/>
        <w:rPr>
          <w:bCs/>
        </w:rPr>
      </w:pPr>
    </w:p>
    <w:p w:rsidR="00D444D3" w:rsidRPr="00D444D3" w:rsidRDefault="00D444D3" w:rsidP="00224EEC">
      <w:pPr>
        <w:pStyle w:val="Default"/>
        <w:shd w:val="clear" w:color="auto" w:fill="C6D9F1" w:themeFill="text2" w:themeFillTint="33"/>
        <w:jc w:val="center"/>
        <w:rPr>
          <w:bCs/>
          <w:sz w:val="22"/>
          <w:szCs w:val="22"/>
        </w:rPr>
      </w:pPr>
      <w:r w:rsidRPr="00D444D3">
        <w:rPr>
          <w:bCs/>
          <w:sz w:val="22"/>
          <w:szCs w:val="22"/>
        </w:rPr>
        <w:t>693000, г.</w:t>
      </w:r>
      <w:r>
        <w:rPr>
          <w:bCs/>
          <w:sz w:val="22"/>
          <w:szCs w:val="22"/>
        </w:rPr>
        <w:t xml:space="preserve"> </w:t>
      </w:r>
      <w:r w:rsidRPr="00D444D3">
        <w:rPr>
          <w:bCs/>
          <w:sz w:val="22"/>
          <w:szCs w:val="22"/>
        </w:rPr>
        <w:t>Южно-Сахалинск, ул. Дзержинского, 23</w:t>
      </w:r>
    </w:p>
    <w:p w:rsidR="00D444D3" w:rsidRPr="00D444D3" w:rsidRDefault="00D444D3" w:rsidP="00224EEC">
      <w:pPr>
        <w:pStyle w:val="Default"/>
        <w:shd w:val="clear" w:color="auto" w:fill="C6D9F1" w:themeFill="text2" w:themeFillTint="33"/>
        <w:jc w:val="center"/>
        <w:rPr>
          <w:bCs/>
          <w:sz w:val="22"/>
          <w:szCs w:val="22"/>
        </w:rPr>
      </w:pPr>
      <w:r w:rsidRPr="00D444D3">
        <w:rPr>
          <w:bCs/>
          <w:sz w:val="22"/>
          <w:szCs w:val="22"/>
        </w:rPr>
        <w:t>Тел. (4242) 432-746, факс (4242) 505-338</w:t>
      </w:r>
    </w:p>
    <w:p w:rsidR="00D444D3" w:rsidRPr="00FB7CCA" w:rsidRDefault="00D444D3" w:rsidP="00224EEC">
      <w:pPr>
        <w:pStyle w:val="Default"/>
        <w:shd w:val="clear" w:color="auto" w:fill="C6D9F1" w:themeFill="text2" w:themeFillTint="33"/>
        <w:jc w:val="center"/>
        <w:rPr>
          <w:bCs/>
          <w:sz w:val="22"/>
          <w:szCs w:val="22"/>
        </w:rPr>
      </w:pPr>
      <w:r w:rsidRPr="00D444D3">
        <w:rPr>
          <w:bCs/>
          <w:sz w:val="22"/>
          <w:szCs w:val="22"/>
          <w:lang w:val="en-US"/>
        </w:rPr>
        <w:t>e</w:t>
      </w:r>
      <w:r w:rsidRPr="00FB7CCA">
        <w:rPr>
          <w:bCs/>
          <w:sz w:val="22"/>
          <w:szCs w:val="22"/>
        </w:rPr>
        <w:t>-</w:t>
      </w:r>
      <w:r w:rsidRPr="00D444D3">
        <w:rPr>
          <w:bCs/>
          <w:sz w:val="22"/>
          <w:szCs w:val="22"/>
          <w:lang w:val="en-US"/>
        </w:rPr>
        <w:t>mail</w:t>
      </w:r>
      <w:r w:rsidRPr="00FB7CCA">
        <w:rPr>
          <w:bCs/>
          <w:sz w:val="22"/>
          <w:szCs w:val="22"/>
        </w:rPr>
        <w:t xml:space="preserve">: </w:t>
      </w:r>
      <w:hyperlink r:id="rId8" w:history="1">
        <w:r w:rsidRPr="00D444D3">
          <w:rPr>
            <w:rStyle w:val="a4"/>
            <w:bCs/>
            <w:sz w:val="22"/>
            <w:szCs w:val="22"/>
            <w:lang w:val="en-US"/>
          </w:rPr>
          <w:t>atzn</w:t>
        </w:r>
        <w:r w:rsidRPr="00FB7CCA">
          <w:rPr>
            <w:rStyle w:val="a4"/>
            <w:bCs/>
            <w:sz w:val="22"/>
            <w:szCs w:val="22"/>
          </w:rPr>
          <w:t>@</w:t>
        </w:r>
        <w:r w:rsidRPr="00D444D3">
          <w:rPr>
            <w:rStyle w:val="a4"/>
            <w:bCs/>
            <w:sz w:val="22"/>
            <w:szCs w:val="22"/>
            <w:lang w:val="en-US"/>
          </w:rPr>
          <w:t>sakhalin</w:t>
        </w:r>
        <w:r w:rsidRPr="00FB7CCA">
          <w:rPr>
            <w:rStyle w:val="a4"/>
            <w:bCs/>
            <w:sz w:val="22"/>
            <w:szCs w:val="22"/>
          </w:rPr>
          <w:t>.</w:t>
        </w:r>
        <w:r w:rsidRPr="00D444D3">
          <w:rPr>
            <w:rStyle w:val="a4"/>
            <w:bCs/>
            <w:sz w:val="22"/>
            <w:szCs w:val="22"/>
            <w:lang w:val="en-US"/>
          </w:rPr>
          <w:t>gov</w:t>
        </w:r>
        <w:r w:rsidRPr="00FB7CCA">
          <w:rPr>
            <w:rStyle w:val="a4"/>
            <w:bCs/>
            <w:sz w:val="22"/>
            <w:szCs w:val="22"/>
          </w:rPr>
          <w:t>.</w:t>
        </w:r>
        <w:proofErr w:type="spellStart"/>
        <w:r w:rsidRPr="00D444D3">
          <w:rPr>
            <w:rStyle w:val="a4"/>
            <w:bCs/>
            <w:sz w:val="22"/>
            <w:szCs w:val="22"/>
            <w:lang w:val="en-US"/>
          </w:rPr>
          <w:t>ru</w:t>
        </w:r>
        <w:proofErr w:type="spellEnd"/>
      </w:hyperlink>
      <w:r w:rsidRPr="00FB7CCA">
        <w:rPr>
          <w:bCs/>
          <w:sz w:val="22"/>
          <w:szCs w:val="22"/>
        </w:rPr>
        <w:t>;</w:t>
      </w:r>
    </w:p>
    <w:p w:rsidR="00D444D3" w:rsidRPr="00D444D3" w:rsidRDefault="00B67C7C" w:rsidP="00224EEC">
      <w:pPr>
        <w:pStyle w:val="Default"/>
        <w:shd w:val="clear" w:color="auto" w:fill="C6D9F1" w:themeFill="text2" w:themeFillTint="33"/>
        <w:jc w:val="center"/>
        <w:rPr>
          <w:bCs/>
          <w:sz w:val="22"/>
          <w:szCs w:val="22"/>
        </w:rPr>
      </w:pPr>
      <w:hyperlink r:id="rId9" w:history="1">
        <w:r w:rsidR="00D444D3" w:rsidRPr="00D444D3">
          <w:rPr>
            <w:rStyle w:val="a4"/>
            <w:bCs/>
            <w:sz w:val="22"/>
            <w:szCs w:val="22"/>
            <w:lang w:val="en-US"/>
          </w:rPr>
          <w:t>http</w:t>
        </w:r>
        <w:r w:rsidR="00D444D3" w:rsidRPr="00D444D3">
          <w:rPr>
            <w:rStyle w:val="a4"/>
            <w:bCs/>
            <w:sz w:val="22"/>
            <w:szCs w:val="22"/>
          </w:rPr>
          <w:t>://</w:t>
        </w:r>
        <w:proofErr w:type="spellStart"/>
        <w:r w:rsidR="00D444D3" w:rsidRPr="00D444D3">
          <w:rPr>
            <w:rStyle w:val="a4"/>
            <w:bCs/>
            <w:sz w:val="22"/>
            <w:szCs w:val="22"/>
            <w:lang w:val="en-US"/>
          </w:rPr>
          <w:t>tzn</w:t>
        </w:r>
        <w:proofErr w:type="spellEnd"/>
        <w:r w:rsidR="00D444D3" w:rsidRPr="00D444D3">
          <w:rPr>
            <w:rStyle w:val="a4"/>
            <w:bCs/>
            <w:sz w:val="22"/>
            <w:szCs w:val="22"/>
          </w:rPr>
          <w:t>.</w:t>
        </w:r>
        <w:proofErr w:type="spellStart"/>
        <w:r w:rsidR="00D444D3" w:rsidRPr="00D444D3">
          <w:rPr>
            <w:rStyle w:val="a4"/>
            <w:bCs/>
            <w:sz w:val="22"/>
            <w:szCs w:val="22"/>
            <w:lang w:val="en-US"/>
          </w:rPr>
          <w:t>sakhalin</w:t>
        </w:r>
        <w:proofErr w:type="spellEnd"/>
        <w:r w:rsidR="00D444D3" w:rsidRPr="00D444D3">
          <w:rPr>
            <w:rStyle w:val="a4"/>
            <w:bCs/>
            <w:sz w:val="22"/>
            <w:szCs w:val="22"/>
          </w:rPr>
          <w:t>.</w:t>
        </w:r>
        <w:proofErr w:type="spellStart"/>
        <w:r w:rsidR="00D444D3" w:rsidRPr="00D444D3">
          <w:rPr>
            <w:rStyle w:val="a4"/>
            <w:bCs/>
            <w:sz w:val="22"/>
            <w:szCs w:val="22"/>
            <w:lang w:val="en-US"/>
          </w:rPr>
          <w:t>gov</w:t>
        </w:r>
        <w:proofErr w:type="spellEnd"/>
        <w:r w:rsidR="00D444D3" w:rsidRPr="00D444D3">
          <w:rPr>
            <w:rStyle w:val="a4"/>
            <w:bCs/>
            <w:sz w:val="22"/>
            <w:szCs w:val="22"/>
          </w:rPr>
          <w:t>.</w:t>
        </w:r>
        <w:proofErr w:type="spellStart"/>
        <w:r w:rsidR="00D444D3" w:rsidRPr="00D444D3">
          <w:rPr>
            <w:rStyle w:val="a4"/>
            <w:bCs/>
            <w:sz w:val="22"/>
            <w:szCs w:val="22"/>
            <w:lang w:val="en-US"/>
          </w:rPr>
          <w:t>ru</w:t>
        </w:r>
        <w:proofErr w:type="spellEnd"/>
      </w:hyperlink>
    </w:p>
    <w:p w:rsidR="00D444D3" w:rsidRPr="00EC6B6F" w:rsidRDefault="00D444D3" w:rsidP="00224EEC">
      <w:pPr>
        <w:pStyle w:val="Default"/>
        <w:shd w:val="clear" w:color="auto" w:fill="C6D9F1" w:themeFill="text2" w:themeFillTint="33"/>
        <w:jc w:val="center"/>
        <w:rPr>
          <w:bCs/>
          <w:sz w:val="22"/>
          <w:szCs w:val="22"/>
        </w:rPr>
      </w:pPr>
      <w:r w:rsidRPr="00AC4C4D">
        <w:rPr>
          <w:bCs/>
        </w:rPr>
        <w:t xml:space="preserve"> </w:t>
      </w:r>
    </w:p>
    <w:p w:rsidR="00110409" w:rsidRDefault="00110409" w:rsidP="00224EEC">
      <w:pPr>
        <w:pStyle w:val="Default"/>
        <w:shd w:val="clear" w:color="auto" w:fill="C6D9F1" w:themeFill="text2" w:themeFillTint="33"/>
        <w:jc w:val="center"/>
        <w:rPr>
          <w:rStyle w:val="text-osnovnoy1"/>
          <w:rFonts w:ascii="Times New Roman" w:hAnsi="Times New Roman" w:cs="Times New Roman"/>
          <w:b/>
          <w:sz w:val="22"/>
          <w:szCs w:val="22"/>
        </w:rPr>
      </w:pPr>
    </w:p>
    <w:p w:rsidR="00D444D3" w:rsidRDefault="000F3852" w:rsidP="00224EEC">
      <w:pPr>
        <w:pStyle w:val="Default"/>
        <w:shd w:val="clear" w:color="auto" w:fill="C6D9F1" w:themeFill="text2" w:themeFillTint="33"/>
        <w:jc w:val="center"/>
        <w:rPr>
          <w:rStyle w:val="text-osnovnoy1"/>
          <w:rFonts w:ascii="Times New Roman" w:hAnsi="Times New Roman" w:cs="Times New Roman"/>
          <w:b/>
          <w:sz w:val="22"/>
          <w:szCs w:val="22"/>
        </w:rPr>
      </w:pPr>
      <w:r>
        <w:rPr>
          <w:b/>
          <w:noProof/>
          <w:sz w:val="22"/>
          <w:szCs w:val="22"/>
          <w:lang w:eastAsia="ru-RU"/>
        </w:rPr>
        <w:drawing>
          <wp:inline distT="0" distB="0" distL="0" distR="0" wp14:anchorId="5CF0B103" wp14:editId="18C3BA73">
            <wp:extent cx="54229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44D3" w:rsidRDefault="00D444D3" w:rsidP="00224EEC">
      <w:pPr>
        <w:pStyle w:val="Default"/>
        <w:shd w:val="clear" w:color="auto" w:fill="C6D9F1" w:themeFill="text2" w:themeFillTint="33"/>
        <w:jc w:val="center"/>
        <w:rPr>
          <w:rStyle w:val="text-osnovnoy1"/>
          <w:rFonts w:ascii="Times New Roman" w:hAnsi="Times New Roman" w:cs="Times New Roman"/>
          <w:b/>
          <w:sz w:val="22"/>
          <w:szCs w:val="22"/>
        </w:rPr>
      </w:pPr>
    </w:p>
    <w:p w:rsidR="00D444D3" w:rsidRDefault="009E7A00" w:rsidP="00224EEC">
      <w:pPr>
        <w:pStyle w:val="Default"/>
        <w:shd w:val="clear" w:color="auto" w:fill="C6D9F1" w:themeFill="text2" w:themeFillTint="33"/>
        <w:jc w:val="center"/>
        <w:rPr>
          <w:rStyle w:val="text-osnovnoy1"/>
          <w:rFonts w:ascii="Times New Roman" w:hAnsi="Times New Roman" w:cs="Times New Roman"/>
          <w:b/>
          <w:sz w:val="22"/>
          <w:szCs w:val="22"/>
        </w:rPr>
      </w:pPr>
      <w:r>
        <w:rPr>
          <w:rStyle w:val="text-osnovnoy1"/>
          <w:rFonts w:ascii="Times New Roman" w:hAnsi="Times New Roman" w:cs="Times New Roman"/>
          <w:b/>
          <w:sz w:val="22"/>
          <w:szCs w:val="22"/>
        </w:rPr>
        <w:t>АГЕНТСТВО ПО ТРУДУ И ЗАНЯТОСТИ НАСЕЛЕНИЯ САХАЛИНСКОЙ ОБЛАСТИ</w:t>
      </w:r>
    </w:p>
    <w:p w:rsidR="00D444D3" w:rsidRDefault="00D444D3" w:rsidP="00224EEC">
      <w:pPr>
        <w:pStyle w:val="Default"/>
        <w:shd w:val="clear" w:color="auto" w:fill="C6D9F1" w:themeFill="text2" w:themeFillTint="33"/>
        <w:jc w:val="center"/>
        <w:rPr>
          <w:rStyle w:val="text-osnovnoy1"/>
          <w:rFonts w:ascii="Times New Roman" w:hAnsi="Times New Roman" w:cs="Times New Roman"/>
          <w:b/>
          <w:sz w:val="22"/>
          <w:szCs w:val="22"/>
        </w:rPr>
      </w:pPr>
    </w:p>
    <w:p w:rsidR="009E7A00" w:rsidRDefault="009E7A00" w:rsidP="00224EEC">
      <w:pPr>
        <w:pStyle w:val="Default"/>
        <w:shd w:val="clear" w:color="auto" w:fill="C6D9F1" w:themeFill="text2" w:themeFillTint="33"/>
        <w:jc w:val="center"/>
        <w:rPr>
          <w:rStyle w:val="text-osnovnoy1"/>
          <w:rFonts w:ascii="Times New Roman" w:hAnsi="Times New Roman" w:cs="Times New Roman"/>
          <w:b/>
          <w:sz w:val="22"/>
          <w:szCs w:val="22"/>
        </w:rPr>
      </w:pPr>
    </w:p>
    <w:p w:rsidR="009E7A00" w:rsidRDefault="009E7A00" w:rsidP="00224EEC">
      <w:pPr>
        <w:pStyle w:val="Default"/>
        <w:shd w:val="clear" w:color="auto" w:fill="C6D9F1" w:themeFill="text2" w:themeFillTint="33"/>
        <w:jc w:val="center"/>
        <w:rPr>
          <w:rStyle w:val="text-osnovnoy1"/>
          <w:rFonts w:ascii="Times New Roman" w:hAnsi="Times New Roman" w:cs="Times New Roman"/>
          <w:b/>
          <w:sz w:val="22"/>
          <w:szCs w:val="22"/>
        </w:rPr>
      </w:pPr>
    </w:p>
    <w:p w:rsidR="00224EEC" w:rsidRDefault="00224EEC" w:rsidP="00224EEC">
      <w:pPr>
        <w:pStyle w:val="Default"/>
        <w:shd w:val="clear" w:color="auto" w:fill="C6D9F1" w:themeFill="text2" w:themeFillTint="33"/>
        <w:jc w:val="center"/>
        <w:rPr>
          <w:rStyle w:val="text-osnovnoy1"/>
          <w:rFonts w:ascii="Times New Roman" w:hAnsi="Times New Roman" w:cs="Times New Roman"/>
          <w:b/>
          <w:sz w:val="32"/>
          <w:szCs w:val="32"/>
        </w:rPr>
      </w:pPr>
    </w:p>
    <w:p w:rsidR="00224EEC" w:rsidRDefault="00224EEC" w:rsidP="00224EEC">
      <w:pPr>
        <w:pStyle w:val="Default"/>
        <w:shd w:val="clear" w:color="auto" w:fill="C6D9F1" w:themeFill="text2" w:themeFillTint="33"/>
        <w:jc w:val="center"/>
        <w:rPr>
          <w:rStyle w:val="text-osnovnoy1"/>
          <w:rFonts w:ascii="Times New Roman" w:hAnsi="Times New Roman" w:cs="Times New Roman"/>
          <w:b/>
          <w:sz w:val="32"/>
          <w:szCs w:val="32"/>
        </w:rPr>
      </w:pPr>
    </w:p>
    <w:p w:rsidR="00224EEC" w:rsidRDefault="00224EEC" w:rsidP="00224EEC">
      <w:pPr>
        <w:pStyle w:val="Default"/>
        <w:shd w:val="clear" w:color="auto" w:fill="C6D9F1" w:themeFill="text2" w:themeFillTint="33"/>
        <w:jc w:val="center"/>
        <w:rPr>
          <w:rStyle w:val="text-osnovnoy1"/>
          <w:rFonts w:ascii="Times New Roman" w:hAnsi="Times New Roman" w:cs="Times New Roman"/>
          <w:b/>
          <w:sz w:val="32"/>
          <w:szCs w:val="32"/>
        </w:rPr>
      </w:pPr>
    </w:p>
    <w:p w:rsidR="00822460" w:rsidRDefault="00E905A0" w:rsidP="00224EEC">
      <w:pPr>
        <w:pStyle w:val="Default"/>
        <w:shd w:val="clear" w:color="auto" w:fill="C6D9F1" w:themeFill="text2" w:themeFillTint="33"/>
        <w:jc w:val="center"/>
        <w:rPr>
          <w:rStyle w:val="text-osnovnoy1"/>
          <w:rFonts w:ascii="Times New Roman" w:hAnsi="Times New Roman" w:cs="Times New Roman"/>
          <w:b/>
          <w:sz w:val="32"/>
          <w:szCs w:val="32"/>
        </w:rPr>
      </w:pPr>
      <w:r w:rsidRPr="00E905A0">
        <w:rPr>
          <w:rStyle w:val="text-osnovnoy1"/>
          <w:rFonts w:ascii="Times New Roman" w:hAnsi="Times New Roman" w:cs="Times New Roman"/>
          <w:b/>
          <w:sz w:val="32"/>
          <w:szCs w:val="32"/>
        </w:rPr>
        <w:t>Формирование сведений о трудовой деятельности</w:t>
      </w:r>
      <w:r w:rsidR="00FB7CCA">
        <w:rPr>
          <w:rStyle w:val="text-osnovnoy1"/>
          <w:rFonts w:ascii="Times New Roman" w:hAnsi="Times New Roman" w:cs="Times New Roman"/>
          <w:b/>
          <w:sz w:val="32"/>
          <w:szCs w:val="32"/>
        </w:rPr>
        <w:t xml:space="preserve"> работника</w:t>
      </w:r>
      <w:r w:rsidRPr="00E905A0">
        <w:rPr>
          <w:rStyle w:val="text-osnovnoy1"/>
          <w:rFonts w:ascii="Times New Roman" w:hAnsi="Times New Roman" w:cs="Times New Roman"/>
          <w:b/>
          <w:sz w:val="32"/>
          <w:szCs w:val="32"/>
        </w:rPr>
        <w:t xml:space="preserve"> в электронном виде</w:t>
      </w:r>
    </w:p>
    <w:p w:rsidR="004F7573" w:rsidRDefault="004F7573" w:rsidP="00224EEC">
      <w:pPr>
        <w:pStyle w:val="Default"/>
        <w:shd w:val="clear" w:color="auto" w:fill="C6D9F1" w:themeFill="text2" w:themeFillTint="33"/>
        <w:jc w:val="center"/>
        <w:rPr>
          <w:rStyle w:val="text-osnovnoy1"/>
          <w:rFonts w:ascii="Times New Roman" w:hAnsi="Times New Roman" w:cs="Times New Roman"/>
          <w:b/>
          <w:sz w:val="32"/>
          <w:szCs w:val="32"/>
        </w:rPr>
      </w:pPr>
    </w:p>
    <w:p w:rsidR="00C36409" w:rsidRDefault="00FB7CCA" w:rsidP="00224EEC">
      <w:pPr>
        <w:pStyle w:val="Default"/>
        <w:shd w:val="clear" w:color="auto" w:fill="C6D9F1" w:themeFill="text2" w:themeFillTint="33"/>
        <w:jc w:val="center"/>
        <w:rPr>
          <w:rStyle w:val="text-osnovnoy1"/>
          <w:rFonts w:ascii="Times New Roman" w:hAnsi="Times New Roman" w:cs="Times New Roman"/>
          <w:b/>
          <w:sz w:val="32"/>
          <w:szCs w:val="32"/>
        </w:rPr>
      </w:pPr>
      <w:r>
        <w:rPr>
          <w:rStyle w:val="text-osnovnoy1"/>
          <w:rFonts w:ascii="Times New Roman" w:hAnsi="Times New Roman" w:cs="Times New Roman"/>
          <w:b/>
          <w:sz w:val="32"/>
          <w:szCs w:val="32"/>
        </w:rPr>
        <w:t>(</w:t>
      </w:r>
      <w:r w:rsidRPr="00FB7CCA">
        <w:rPr>
          <w:rStyle w:val="text-osnovnoy1"/>
          <w:rFonts w:ascii="Times New Roman" w:hAnsi="Times New Roman" w:cs="Times New Roman"/>
          <w:b/>
          <w:sz w:val="32"/>
          <w:szCs w:val="32"/>
          <w:u w:val="single"/>
        </w:rPr>
        <w:t>информация для работника</w:t>
      </w:r>
      <w:r>
        <w:rPr>
          <w:rStyle w:val="text-osnovnoy1"/>
          <w:rFonts w:ascii="Times New Roman" w:hAnsi="Times New Roman" w:cs="Times New Roman"/>
          <w:b/>
          <w:sz w:val="32"/>
          <w:szCs w:val="32"/>
        </w:rPr>
        <w:t>)</w:t>
      </w:r>
    </w:p>
    <w:p w:rsidR="00C36409" w:rsidRDefault="00C36409" w:rsidP="00224EEC">
      <w:pPr>
        <w:pStyle w:val="Default"/>
        <w:shd w:val="clear" w:color="auto" w:fill="C6D9F1" w:themeFill="text2" w:themeFillTint="33"/>
        <w:jc w:val="center"/>
        <w:rPr>
          <w:rStyle w:val="text-osnovnoy1"/>
          <w:rFonts w:ascii="Times New Roman" w:hAnsi="Times New Roman" w:cs="Times New Roman"/>
          <w:b/>
          <w:sz w:val="32"/>
          <w:szCs w:val="32"/>
        </w:rPr>
      </w:pPr>
    </w:p>
    <w:p w:rsidR="00C36409" w:rsidRDefault="00C36409" w:rsidP="00224EEC">
      <w:pPr>
        <w:pStyle w:val="Default"/>
        <w:shd w:val="clear" w:color="auto" w:fill="C6D9F1" w:themeFill="text2" w:themeFillTint="33"/>
        <w:jc w:val="center"/>
        <w:rPr>
          <w:b/>
          <w:bCs/>
          <w:sz w:val="32"/>
          <w:szCs w:val="32"/>
        </w:rPr>
      </w:pPr>
    </w:p>
    <w:p w:rsidR="00224EEC" w:rsidRDefault="00224EEC" w:rsidP="00224EEC">
      <w:pPr>
        <w:pStyle w:val="Default"/>
        <w:shd w:val="clear" w:color="auto" w:fill="C6D9F1" w:themeFill="text2" w:themeFillTint="33"/>
        <w:jc w:val="center"/>
        <w:rPr>
          <w:b/>
          <w:bCs/>
          <w:sz w:val="32"/>
          <w:szCs w:val="32"/>
        </w:rPr>
      </w:pPr>
    </w:p>
    <w:p w:rsidR="009E7A00" w:rsidRPr="00E905A0" w:rsidRDefault="009E7A00" w:rsidP="00224EEC">
      <w:pPr>
        <w:pStyle w:val="Default"/>
        <w:shd w:val="clear" w:color="auto" w:fill="C6D9F1" w:themeFill="text2" w:themeFillTint="33"/>
        <w:jc w:val="center"/>
        <w:rPr>
          <w:b/>
          <w:bCs/>
          <w:sz w:val="32"/>
          <w:szCs w:val="32"/>
        </w:rPr>
      </w:pPr>
    </w:p>
    <w:p w:rsidR="00FD7129" w:rsidRPr="000106DE" w:rsidRDefault="00C36409" w:rsidP="00224EEC">
      <w:pPr>
        <w:shd w:val="clear" w:color="auto" w:fill="C6D9F1" w:themeFill="text2" w:themeFillTint="33"/>
        <w:spacing w:line="360" w:lineRule="auto"/>
        <w:ind w:firstLine="709"/>
        <w:jc w:val="both"/>
        <w:rPr>
          <w:sz w:val="26"/>
          <w:szCs w:val="26"/>
        </w:rPr>
      </w:pPr>
      <w:r>
        <w:rPr>
          <w:noProof/>
          <w:sz w:val="22"/>
          <w:szCs w:val="22"/>
        </w:rPr>
        <w:lastRenderedPageBreak/>
        <w:drawing>
          <wp:inline distT="0" distB="0" distL="0" distR="0" wp14:anchorId="2190052D" wp14:editId="2D234346">
            <wp:extent cx="2343150" cy="18764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129" w:rsidRPr="000106DE" w:rsidSect="00A03A0B">
      <w:pgSz w:w="16838" w:h="11906" w:orient="landscape"/>
      <w:pgMar w:top="709" w:right="536" w:bottom="709" w:left="567" w:header="708" w:footer="708" w:gutter="0"/>
      <w:cols w:num="3" w:space="59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22795"/>
    <w:multiLevelType w:val="multilevel"/>
    <w:tmpl w:val="65A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5E5439"/>
    <w:multiLevelType w:val="hybridMultilevel"/>
    <w:tmpl w:val="9F527CCA"/>
    <w:lvl w:ilvl="0" w:tplc="C8E8DE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D63A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E89B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4C7B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76F2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B8FB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66A8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6665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DC82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2BF"/>
    <w:rsid w:val="00003726"/>
    <w:rsid w:val="000106DE"/>
    <w:rsid w:val="00023048"/>
    <w:rsid w:val="0002678F"/>
    <w:rsid w:val="000C4F51"/>
    <w:rsid w:val="000D29CD"/>
    <w:rsid w:val="000F3852"/>
    <w:rsid w:val="0010233B"/>
    <w:rsid w:val="00110409"/>
    <w:rsid w:val="00113073"/>
    <w:rsid w:val="001701FD"/>
    <w:rsid w:val="001A28AB"/>
    <w:rsid w:val="001C2B07"/>
    <w:rsid w:val="001D777A"/>
    <w:rsid w:val="00202E0A"/>
    <w:rsid w:val="00203D3D"/>
    <w:rsid w:val="0021700F"/>
    <w:rsid w:val="00224EEC"/>
    <w:rsid w:val="0022663C"/>
    <w:rsid w:val="0027510F"/>
    <w:rsid w:val="00283576"/>
    <w:rsid w:val="002A3BA6"/>
    <w:rsid w:val="002A415F"/>
    <w:rsid w:val="002B4BE1"/>
    <w:rsid w:val="002B6700"/>
    <w:rsid w:val="002C1653"/>
    <w:rsid w:val="002D19A1"/>
    <w:rsid w:val="002F2C96"/>
    <w:rsid w:val="00305D69"/>
    <w:rsid w:val="00314F21"/>
    <w:rsid w:val="0033040C"/>
    <w:rsid w:val="00333D83"/>
    <w:rsid w:val="00346921"/>
    <w:rsid w:val="00361458"/>
    <w:rsid w:val="003C25D3"/>
    <w:rsid w:val="003D1124"/>
    <w:rsid w:val="003E4F98"/>
    <w:rsid w:val="004053AD"/>
    <w:rsid w:val="004301DD"/>
    <w:rsid w:val="004321FC"/>
    <w:rsid w:val="00440DE4"/>
    <w:rsid w:val="00457235"/>
    <w:rsid w:val="00474150"/>
    <w:rsid w:val="004935BC"/>
    <w:rsid w:val="004A7F57"/>
    <w:rsid w:val="004B0782"/>
    <w:rsid w:val="004B46F4"/>
    <w:rsid w:val="004B4EC0"/>
    <w:rsid w:val="004B5BAD"/>
    <w:rsid w:val="004E5859"/>
    <w:rsid w:val="004F7573"/>
    <w:rsid w:val="0050723D"/>
    <w:rsid w:val="0052594B"/>
    <w:rsid w:val="00552D6F"/>
    <w:rsid w:val="005629A9"/>
    <w:rsid w:val="005647C9"/>
    <w:rsid w:val="00572D7E"/>
    <w:rsid w:val="0057607B"/>
    <w:rsid w:val="005838BD"/>
    <w:rsid w:val="005D018A"/>
    <w:rsid w:val="005E4EF3"/>
    <w:rsid w:val="005F23DE"/>
    <w:rsid w:val="0060205E"/>
    <w:rsid w:val="00603A9D"/>
    <w:rsid w:val="0061228F"/>
    <w:rsid w:val="00626014"/>
    <w:rsid w:val="00656F98"/>
    <w:rsid w:val="00681C3B"/>
    <w:rsid w:val="006B3705"/>
    <w:rsid w:val="006B5BD4"/>
    <w:rsid w:val="006D19AD"/>
    <w:rsid w:val="006D2DAC"/>
    <w:rsid w:val="006F2A71"/>
    <w:rsid w:val="006F2BCE"/>
    <w:rsid w:val="00704AAA"/>
    <w:rsid w:val="00704FAD"/>
    <w:rsid w:val="007152AC"/>
    <w:rsid w:val="00736580"/>
    <w:rsid w:val="00746AF1"/>
    <w:rsid w:val="00762F59"/>
    <w:rsid w:val="00791A9A"/>
    <w:rsid w:val="007B1EE6"/>
    <w:rsid w:val="007C62B4"/>
    <w:rsid w:val="007E2404"/>
    <w:rsid w:val="00811155"/>
    <w:rsid w:val="00815ABE"/>
    <w:rsid w:val="0081689D"/>
    <w:rsid w:val="00817A16"/>
    <w:rsid w:val="00822460"/>
    <w:rsid w:val="00843EE2"/>
    <w:rsid w:val="00847EA1"/>
    <w:rsid w:val="009170DE"/>
    <w:rsid w:val="0093607F"/>
    <w:rsid w:val="0093655E"/>
    <w:rsid w:val="00983176"/>
    <w:rsid w:val="009A6769"/>
    <w:rsid w:val="009C2C53"/>
    <w:rsid w:val="009C50EE"/>
    <w:rsid w:val="009C5237"/>
    <w:rsid w:val="009E3691"/>
    <w:rsid w:val="009E789B"/>
    <w:rsid w:val="009E7A00"/>
    <w:rsid w:val="00A03A0B"/>
    <w:rsid w:val="00A14F80"/>
    <w:rsid w:val="00A70412"/>
    <w:rsid w:val="00A734A1"/>
    <w:rsid w:val="00A808A6"/>
    <w:rsid w:val="00A86395"/>
    <w:rsid w:val="00A93EF1"/>
    <w:rsid w:val="00AC3D85"/>
    <w:rsid w:val="00AE08A2"/>
    <w:rsid w:val="00AE406A"/>
    <w:rsid w:val="00B01B24"/>
    <w:rsid w:val="00B06D5B"/>
    <w:rsid w:val="00B40A60"/>
    <w:rsid w:val="00B56E5C"/>
    <w:rsid w:val="00B67C7C"/>
    <w:rsid w:val="00B76942"/>
    <w:rsid w:val="00B87FC3"/>
    <w:rsid w:val="00BA20F0"/>
    <w:rsid w:val="00BD0DE6"/>
    <w:rsid w:val="00BD3436"/>
    <w:rsid w:val="00C21F76"/>
    <w:rsid w:val="00C36409"/>
    <w:rsid w:val="00C53AE5"/>
    <w:rsid w:val="00C579B8"/>
    <w:rsid w:val="00CB116D"/>
    <w:rsid w:val="00CB69FF"/>
    <w:rsid w:val="00CC4327"/>
    <w:rsid w:val="00CC5F54"/>
    <w:rsid w:val="00CC7C07"/>
    <w:rsid w:val="00CF3FFC"/>
    <w:rsid w:val="00D025BC"/>
    <w:rsid w:val="00D1140F"/>
    <w:rsid w:val="00D20EC4"/>
    <w:rsid w:val="00D31AFE"/>
    <w:rsid w:val="00D444D3"/>
    <w:rsid w:val="00D44D80"/>
    <w:rsid w:val="00D84BF6"/>
    <w:rsid w:val="00D8618E"/>
    <w:rsid w:val="00DB72BF"/>
    <w:rsid w:val="00DF0BED"/>
    <w:rsid w:val="00DF42FF"/>
    <w:rsid w:val="00E13B0A"/>
    <w:rsid w:val="00E273FC"/>
    <w:rsid w:val="00E300D4"/>
    <w:rsid w:val="00E905A0"/>
    <w:rsid w:val="00EA4A47"/>
    <w:rsid w:val="00EB5ECD"/>
    <w:rsid w:val="00EB6438"/>
    <w:rsid w:val="00ED0A8B"/>
    <w:rsid w:val="00ED3E51"/>
    <w:rsid w:val="00EE61DA"/>
    <w:rsid w:val="00EF1DDC"/>
    <w:rsid w:val="00F27723"/>
    <w:rsid w:val="00F5573D"/>
    <w:rsid w:val="00F65171"/>
    <w:rsid w:val="00FA4F82"/>
    <w:rsid w:val="00FB7CCA"/>
    <w:rsid w:val="00FD7129"/>
    <w:rsid w:val="00FD7908"/>
    <w:rsid w:val="00FE225C"/>
    <w:rsid w:val="00F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9FF"/>
    <w:pPr>
      <w:spacing w:before="100" w:beforeAutospacing="1" w:after="100" w:afterAutospacing="1"/>
      <w:ind w:firstLine="450"/>
      <w:jc w:val="both"/>
    </w:pPr>
    <w:rPr>
      <w:rFonts w:eastAsia="SimSun"/>
      <w:lang w:eastAsia="zh-CN"/>
    </w:rPr>
  </w:style>
  <w:style w:type="character" w:customStyle="1" w:styleId="text-osnovnoy1">
    <w:name w:val="text-osnovnoy1"/>
    <w:rsid w:val="00CB69FF"/>
    <w:rPr>
      <w:rFonts w:ascii="Arial" w:hAnsi="Arial" w:cs="Arial" w:hint="default"/>
      <w:color w:val="000000"/>
      <w:sz w:val="18"/>
      <w:szCs w:val="18"/>
    </w:rPr>
  </w:style>
  <w:style w:type="character" w:styleId="a4">
    <w:name w:val="Hyperlink"/>
    <w:rsid w:val="00F5573D"/>
    <w:rPr>
      <w:color w:val="0000FF"/>
      <w:u w:val="single"/>
    </w:rPr>
  </w:style>
  <w:style w:type="paragraph" w:customStyle="1" w:styleId="ConsPlusNormal">
    <w:name w:val="ConsPlusNormal"/>
    <w:rsid w:val="00F557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uiPriority w:val="22"/>
    <w:qFormat/>
    <w:rsid w:val="00F5573D"/>
    <w:rPr>
      <w:b/>
      <w:bCs/>
    </w:rPr>
  </w:style>
  <w:style w:type="paragraph" w:customStyle="1" w:styleId="Default">
    <w:name w:val="Default"/>
    <w:rsid w:val="001701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CC7C0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21F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1F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9FF"/>
    <w:pPr>
      <w:spacing w:before="100" w:beforeAutospacing="1" w:after="100" w:afterAutospacing="1"/>
      <w:ind w:firstLine="450"/>
      <w:jc w:val="both"/>
    </w:pPr>
    <w:rPr>
      <w:rFonts w:eastAsia="SimSun"/>
      <w:lang w:eastAsia="zh-CN"/>
    </w:rPr>
  </w:style>
  <w:style w:type="character" w:customStyle="1" w:styleId="text-osnovnoy1">
    <w:name w:val="text-osnovnoy1"/>
    <w:rsid w:val="00CB69FF"/>
    <w:rPr>
      <w:rFonts w:ascii="Arial" w:hAnsi="Arial" w:cs="Arial" w:hint="default"/>
      <w:color w:val="000000"/>
      <w:sz w:val="18"/>
      <w:szCs w:val="18"/>
    </w:rPr>
  </w:style>
  <w:style w:type="character" w:styleId="a4">
    <w:name w:val="Hyperlink"/>
    <w:rsid w:val="00F5573D"/>
    <w:rPr>
      <w:color w:val="0000FF"/>
      <w:u w:val="single"/>
    </w:rPr>
  </w:style>
  <w:style w:type="paragraph" w:customStyle="1" w:styleId="ConsPlusNormal">
    <w:name w:val="ConsPlusNormal"/>
    <w:rsid w:val="00F557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uiPriority w:val="22"/>
    <w:qFormat/>
    <w:rsid w:val="00F5573D"/>
    <w:rPr>
      <w:b/>
      <w:bCs/>
    </w:rPr>
  </w:style>
  <w:style w:type="paragraph" w:customStyle="1" w:styleId="Default">
    <w:name w:val="Default"/>
    <w:rsid w:val="001701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CC7C0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21F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1F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813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436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170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3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zn@sakhalin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://tzn.sakhali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7DBF3-421B-47EC-B96F-82D3A9DFC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Волина Татьяна Владимировна</dc:creator>
  <cp:lastModifiedBy>Press.Press@outlook.com</cp:lastModifiedBy>
  <cp:revision>2</cp:revision>
  <cp:lastPrinted>2020-01-31T03:57:00Z</cp:lastPrinted>
  <dcterms:created xsi:type="dcterms:W3CDTF">2021-01-27T04:28:00Z</dcterms:created>
  <dcterms:modified xsi:type="dcterms:W3CDTF">2021-01-27T04:28:00Z</dcterms:modified>
</cp:coreProperties>
</file>